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365" w:rsidRDefault="00FC1365" w:rsidP="00FC1365">
      <w:pPr>
        <w:ind w:left="-720" w:firstLine="540"/>
        <w:jc w:val="center"/>
        <w:rPr>
          <w:b/>
          <w:sz w:val="28"/>
          <w:szCs w:val="28"/>
        </w:rPr>
      </w:pPr>
    </w:p>
    <w:p w:rsidR="00FC1365" w:rsidRDefault="00FC1365" w:rsidP="00FC1365">
      <w:pPr>
        <w:suppressAutoHyphens/>
        <w:jc w:val="center"/>
        <w:rPr>
          <w:b/>
          <w:bCs/>
          <w:sz w:val="28"/>
          <w:szCs w:val="28"/>
        </w:rPr>
      </w:pPr>
      <w:r w:rsidRPr="00632115">
        <w:rPr>
          <w:b/>
          <w:bCs/>
          <w:sz w:val="28"/>
          <w:szCs w:val="28"/>
        </w:rPr>
        <w:t>История народной игрушки</w:t>
      </w:r>
    </w:p>
    <w:p w:rsidR="00FC1365" w:rsidRPr="00BC7062" w:rsidRDefault="00FC1365" w:rsidP="00FC1365">
      <w:pPr>
        <w:suppressAutoHyphens/>
        <w:jc w:val="center"/>
        <w:rPr>
          <w:b/>
          <w:bCs/>
          <w:sz w:val="16"/>
          <w:szCs w:val="16"/>
        </w:rPr>
      </w:pPr>
    </w:p>
    <w:p w:rsidR="00FC1365" w:rsidRDefault="00FC1365" w:rsidP="00FC1365">
      <w:pPr>
        <w:ind w:firstLine="567"/>
        <w:jc w:val="both"/>
        <w:rPr>
          <w:sz w:val="28"/>
        </w:rPr>
      </w:pPr>
      <w:r w:rsidRPr="00BE776A">
        <w:rPr>
          <w:b/>
          <w:i/>
          <w:sz w:val="28"/>
        </w:rPr>
        <w:t>Игрушка</w:t>
      </w:r>
      <w:r>
        <w:rPr>
          <w:sz w:val="28"/>
        </w:rPr>
        <w:t xml:space="preserve"> – это часть культуры народа, она возникла очень давно вместе с человеческим обществом. Люди всегда заботились о красоте и занимательности игрушек, предназначенных для игры ребенка. Поэтому мастера-игрушечники вкладывали в образ игрушки всю свою фантазию, выдумку, изобретательность. У каждого народа в различных областях сохранились свои традиции в изготовлении игрушек, свои образы и художественные средства выразительности. Самые ранние игрушки Древней Руси, найдены на территории древних городов  – Киева, Новгорода, Москвы, Коломны, Радонежа – датируются 10-15 вв. </w:t>
      </w:r>
    </w:p>
    <w:p w:rsidR="00FC1365" w:rsidRPr="00383167" w:rsidRDefault="00FC1365" w:rsidP="00383167">
      <w:pPr>
        <w:ind w:firstLine="567"/>
        <w:jc w:val="both"/>
        <w:rPr>
          <w:sz w:val="28"/>
        </w:rPr>
      </w:pPr>
      <w:r>
        <w:rPr>
          <w:sz w:val="28"/>
        </w:rPr>
        <w:t xml:space="preserve">Во всем мире славится ярко раскрашенная деревянная </w:t>
      </w:r>
      <w:r w:rsidRPr="00C91E85">
        <w:rPr>
          <w:i/>
          <w:sz w:val="28"/>
        </w:rPr>
        <w:t>матрешка</w:t>
      </w:r>
      <w:r>
        <w:rPr>
          <w:sz w:val="28"/>
        </w:rPr>
        <w:t xml:space="preserve">, раскроешь ее, а там другая – поменьше, в той – еще меньше и так до самой маленькой. Мастерство изготовления многоместных вкладных игрушек у отдельных мастеров доходило до виртуозности. В начале 20 века было изготовлено  100-местное яйцо. А матрешки изготавливали, содержащими до 60 вкладышей. Первая матрешка состояла из восьми кукол. Выточил их </w:t>
      </w:r>
      <w:proofErr w:type="gramStart"/>
      <w:r>
        <w:rPr>
          <w:sz w:val="28"/>
        </w:rPr>
        <w:t>в ручную</w:t>
      </w:r>
      <w:proofErr w:type="gramEnd"/>
      <w:r>
        <w:rPr>
          <w:sz w:val="28"/>
        </w:rPr>
        <w:t xml:space="preserve"> мастер-игрушечник </w:t>
      </w:r>
      <w:proofErr w:type="spellStart"/>
      <w:r>
        <w:rPr>
          <w:sz w:val="28"/>
        </w:rPr>
        <w:t>Звёздочкин</w:t>
      </w:r>
      <w:proofErr w:type="spellEnd"/>
      <w:r>
        <w:rPr>
          <w:sz w:val="28"/>
        </w:rPr>
        <w:t xml:space="preserve"> В., а расписал художник Малютин С. Наряжены первые куклы в русский сарафан и платочек. Всем пришлась по душе русская матрешка. </w:t>
      </w:r>
    </w:p>
    <w:p w:rsidR="00FC1365" w:rsidRDefault="00FC1365" w:rsidP="00FC1365">
      <w:pPr>
        <w:ind w:firstLine="567"/>
        <w:jc w:val="both"/>
        <w:rPr>
          <w:sz w:val="28"/>
        </w:rPr>
      </w:pPr>
      <w:r>
        <w:rPr>
          <w:sz w:val="28"/>
        </w:rPr>
        <w:t>Одним из старейших  районов по изготовлению расписных деревянных изделий были села Горьковской области,</w:t>
      </w:r>
      <w:r w:rsidRPr="00BE776A">
        <w:rPr>
          <w:color w:val="000000"/>
          <w:spacing w:val="8"/>
          <w:sz w:val="28"/>
          <w:szCs w:val="28"/>
        </w:rPr>
        <w:t xml:space="preserve"> </w:t>
      </w:r>
      <w:r w:rsidRPr="00730FE0">
        <w:rPr>
          <w:color w:val="000000"/>
          <w:spacing w:val="8"/>
          <w:sz w:val="28"/>
          <w:szCs w:val="28"/>
        </w:rPr>
        <w:t>близ древнего города Городца.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sz w:val="28"/>
        </w:rPr>
        <w:t xml:space="preserve">Здесь в 19 веке помимо традиционных прялок, дуг, коробов делали расписную деревянную игрушку – коней, каталки, куклы. Материалом для изготовления служили сосна, осина, а инструментом – нож и топор. </w:t>
      </w:r>
    </w:p>
    <w:p w:rsidR="00FC1365" w:rsidRDefault="00FC1365" w:rsidP="00FC1365">
      <w:pPr>
        <w:ind w:firstLine="567"/>
        <w:jc w:val="both"/>
        <w:rPr>
          <w:sz w:val="28"/>
        </w:rPr>
      </w:pPr>
      <w:r>
        <w:rPr>
          <w:sz w:val="28"/>
        </w:rPr>
        <w:t>Среди различных видов деревянной расписной игрушки особенно выразительны</w:t>
      </w:r>
      <w:r w:rsidR="00C91E85">
        <w:rPr>
          <w:sz w:val="28"/>
        </w:rPr>
        <w:t xml:space="preserve"> </w:t>
      </w:r>
      <w:r>
        <w:rPr>
          <w:sz w:val="28"/>
        </w:rPr>
        <w:t xml:space="preserve"> Городецкие кони – праздничные выезды, упряжки, тройки. Их могучие тела стоят, крепко упираясь в землю короткими ногами. Гибкие шеи согнуты почти до земли. Маленькие головки с торчащими ушами, продолговатые глаза, раздутые ноздри напоминают сказочные существа. </w:t>
      </w:r>
    </w:p>
    <w:p w:rsidR="00FC1365" w:rsidRDefault="00FC1365" w:rsidP="00FC1365">
      <w:pPr>
        <w:ind w:firstLine="567"/>
        <w:jc w:val="both"/>
        <w:rPr>
          <w:sz w:val="28"/>
        </w:rPr>
      </w:pPr>
      <w:r>
        <w:rPr>
          <w:sz w:val="28"/>
        </w:rPr>
        <w:t xml:space="preserve">Городецкая игрушка отличается высокой художественностью. С помощью элементарных средств декоративного решения – силуэта, цвета, узоров, достигается эстетическая значимость изделия. </w:t>
      </w:r>
    </w:p>
    <w:p w:rsidR="00FC1365" w:rsidRDefault="00FC1365" w:rsidP="00FC1365">
      <w:pPr>
        <w:ind w:firstLine="567"/>
        <w:jc w:val="both"/>
        <w:rPr>
          <w:sz w:val="28"/>
        </w:rPr>
      </w:pPr>
      <w:r>
        <w:rPr>
          <w:sz w:val="28"/>
        </w:rPr>
        <w:t>Коней разрисовывали цветными дугами и полосками, среди которых сажали ряды черных и белых пятен. Игрушки получались веселыми, радостными.</w:t>
      </w:r>
    </w:p>
    <w:p w:rsidR="00FC1365" w:rsidRDefault="00FC1365" w:rsidP="00FC1365">
      <w:pPr>
        <w:shd w:val="clear" w:color="auto" w:fill="FFFFFF"/>
        <w:ind w:firstLine="567"/>
        <w:jc w:val="center"/>
        <w:rPr>
          <w:b/>
          <w:color w:val="000000"/>
          <w:spacing w:val="1"/>
          <w:sz w:val="28"/>
          <w:szCs w:val="28"/>
        </w:rPr>
      </w:pPr>
      <w:r w:rsidRPr="00A37952">
        <w:rPr>
          <w:b/>
          <w:color w:val="000000"/>
          <w:spacing w:val="1"/>
          <w:sz w:val="28"/>
          <w:szCs w:val="28"/>
        </w:rPr>
        <w:t>Тряпичные  куклы</w:t>
      </w:r>
    </w:p>
    <w:p w:rsidR="00FC1365" w:rsidRPr="00BC7062" w:rsidRDefault="00FC1365" w:rsidP="00FC1365">
      <w:pPr>
        <w:shd w:val="clear" w:color="auto" w:fill="FFFFFF"/>
        <w:ind w:firstLine="567"/>
        <w:jc w:val="center"/>
        <w:rPr>
          <w:b/>
          <w:color w:val="000000"/>
          <w:spacing w:val="1"/>
          <w:sz w:val="16"/>
          <w:szCs w:val="16"/>
        </w:rPr>
      </w:pPr>
    </w:p>
    <w:p w:rsidR="00FC1365" w:rsidRDefault="00FC1365" w:rsidP="00383167">
      <w:pPr>
        <w:shd w:val="clear" w:color="auto" w:fill="FFFFFF"/>
        <w:ind w:firstLine="567"/>
        <w:jc w:val="both"/>
        <w:rPr>
          <w:color w:val="000000"/>
          <w:spacing w:val="5"/>
          <w:sz w:val="28"/>
          <w:szCs w:val="28"/>
        </w:rPr>
      </w:pPr>
      <w:r w:rsidRPr="00750FC1">
        <w:rPr>
          <w:color w:val="000000"/>
          <w:spacing w:val="1"/>
          <w:sz w:val="28"/>
          <w:szCs w:val="28"/>
        </w:rPr>
        <w:t xml:space="preserve">Наиболее распространенной игрушкой в русской деревне была тряпичная </w:t>
      </w:r>
      <w:r w:rsidRPr="00750FC1">
        <w:rPr>
          <w:color w:val="000000"/>
          <w:spacing w:val="-1"/>
          <w:sz w:val="28"/>
          <w:szCs w:val="28"/>
        </w:rPr>
        <w:t xml:space="preserve">кукла. Она представляла собой простейшее изображение женской фигуры: </w:t>
      </w:r>
      <w:r w:rsidRPr="00750FC1">
        <w:rPr>
          <w:color w:val="000000"/>
          <w:spacing w:val="2"/>
          <w:sz w:val="28"/>
          <w:szCs w:val="28"/>
        </w:rPr>
        <w:t xml:space="preserve">туловище — кусок ткани,  свернутый  в  «скалку»,  тщательно  обтянутое </w:t>
      </w:r>
      <w:r w:rsidRPr="00750FC1">
        <w:rPr>
          <w:color w:val="000000"/>
          <w:spacing w:val="1"/>
          <w:sz w:val="28"/>
          <w:szCs w:val="28"/>
        </w:rPr>
        <w:t>льняной тряпицей лицо, кудельная либо волосяная коса, «груди» из наби</w:t>
      </w:r>
      <w:r w:rsidRPr="00750FC1">
        <w:rPr>
          <w:color w:val="000000"/>
          <w:spacing w:val="1"/>
          <w:sz w:val="28"/>
          <w:szCs w:val="28"/>
        </w:rPr>
        <w:softHyphen/>
      </w:r>
      <w:r w:rsidRPr="00750FC1">
        <w:rPr>
          <w:color w:val="000000"/>
          <w:spacing w:val="6"/>
          <w:sz w:val="28"/>
          <w:szCs w:val="28"/>
        </w:rPr>
        <w:t>тых шариков. Костюм, как правило, с куклы не снимался, являясь неотъемлемой</w:t>
      </w:r>
      <w:r w:rsidRPr="00750FC1">
        <w:rPr>
          <w:color w:val="000000"/>
          <w:spacing w:val="1"/>
          <w:sz w:val="28"/>
          <w:szCs w:val="28"/>
        </w:rPr>
        <w:t xml:space="preserve"> частью ее формы. При всей условности в кукольном костюме </w:t>
      </w:r>
      <w:r w:rsidRPr="00750FC1">
        <w:rPr>
          <w:color w:val="000000"/>
          <w:spacing w:val="2"/>
          <w:sz w:val="28"/>
          <w:szCs w:val="28"/>
        </w:rPr>
        <w:lastRenderedPageBreak/>
        <w:t xml:space="preserve">с этнографической точностью воспроизведены основные детали женской </w:t>
      </w:r>
      <w:r w:rsidRPr="00750FC1">
        <w:rPr>
          <w:color w:val="000000"/>
          <w:spacing w:val="4"/>
          <w:sz w:val="28"/>
          <w:szCs w:val="28"/>
        </w:rPr>
        <w:t xml:space="preserve">одежды с ее локальными особенностями. </w:t>
      </w:r>
    </w:p>
    <w:p w:rsidR="00FC1365" w:rsidRDefault="00FC1365" w:rsidP="00FC1365">
      <w:pPr>
        <w:shd w:val="clear" w:color="auto" w:fill="FFFFFF"/>
        <w:ind w:firstLine="567"/>
        <w:jc w:val="both"/>
        <w:rPr>
          <w:color w:val="000000"/>
          <w:spacing w:val="5"/>
          <w:sz w:val="28"/>
          <w:szCs w:val="28"/>
        </w:rPr>
      </w:pPr>
      <w:r w:rsidRPr="00750FC1">
        <w:rPr>
          <w:color w:val="000000"/>
          <w:spacing w:val="2"/>
          <w:sz w:val="28"/>
          <w:szCs w:val="28"/>
        </w:rPr>
        <w:t xml:space="preserve">Интересно, что у тряпичных кукол лицо, как правило, не изображалось. </w:t>
      </w:r>
      <w:r w:rsidRPr="00750FC1">
        <w:rPr>
          <w:color w:val="000000"/>
          <w:spacing w:val="4"/>
          <w:sz w:val="28"/>
          <w:szCs w:val="28"/>
        </w:rPr>
        <w:t>Это связано с древними представлениями, сохранившимися в крестьян</w:t>
      </w:r>
      <w:r w:rsidRPr="00750FC1">
        <w:rPr>
          <w:color w:val="000000"/>
          <w:spacing w:val="4"/>
          <w:sz w:val="28"/>
          <w:szCs w:val="28"/>
        </w:rPr>
        <w:softHyphen/>
      </w:r>
      <w:r w:rsidRPr="00750FC1">
        <w:rPr>
          <w:color w:val="000000"/>
          <w:spacing w:val="1"/>
          <w:sz w:val="28"/>
          <w:szCs w:val="28"/>
        </w:rPr>
        <w:t xml:space="preserve">ском быту, с ролью игрушки в прошлом как магического предмета. Такая </w:t>
      </w:r>
      <w:r w:rsidRPr="00750FC1">
        <w:rPr>
          <w:color w:val="000000"/>
          <w:spacing w:val="5"/>
          <w:sz w:val="28"/>
          <w:szCs w:val="28"/>
        </w:rPr>
        <w:t xml:space="preserve">«безликая» кукла имела охранительное значение, служила «оберегом». </w:t>
      </w:r>
      <w:r w:rsidRPr="00750FC1">
        <w:rPr>
          <w:color w:val="000000"/>
          <w:spacing w:val="3"/>
          <w:sz w:val="28"/>
          <w:szCs w:val="28"/>
        </w:rPr>
        <w:t>Отсутствие лица было знаком того, что кукла — вещь неодушевленная, а значит недоступная для вселения в нее злых сил и безопасная для ре</w:t>
      </w:r>
      <w:r w:rsidRPr="00750FC1">
        <w:rPr>
          <w:color w:val="000000"/>
          <w:spacing w:val="3"/>
          <w:sz w:val="28"/>
          <w:szCs w:val="28"/>
        </w:rPr>
        <w:softHyphen/>
      </w:r>
      <w:r w:rsidRPr="00750FC1">
        <w:rPr>
          <w:color w:val="000000"/>
          <w:spacing w:val="1"/>
          <w:sz w:val="28"/>
          <w:szCs w:val="28"/>
        </w:rPr>
        <w:t xml:space="preserve">бенка. Кукол бережно хранили в корзинках, берестяных </w:t>
      </w:r>
      <w:proofErr w:type="spellStart"/>
      <w:r w:rsidRPr="00750FC1">
        <w:rPr>
          <w:color w:val="000000"/>
          <w:spacing w:val="1"/>
          <w:sz w:val="28"/>
          <w:szCs w:val="28"/>
        </w:rPr>
        <w:t>коробейках</w:t>
      </w:r>
      <w:proofErr w:type="spellEnd"/>
      <w:r w:rsidRPr="00750FC1">
        <w:rPr>
          <w:color w:val="000000"/>
          <w:spacing w:val="1"/>
          <w:sz w:val="28"/>
          <w:szCs w:val="28"/>
        </w:rPr>
        <w:t>, кра</w:t>
      </w:r>
      <w:r w:rsidRPr="00750FC1">
        <w:rPr>
          <w:color w:val="000000"/>
          <w:spacing w:val="1"/>
          <w:sz w:val="28"/>
          <w:szCs w:val="28"/>
        </w:rPr>
        <w:softHyphen/>
      </w:r>
      <w:r w:rsidRPr="00750FC1">
        <w:rPr>
          <w:color w:val="000000"/>
          <w:spacing w:val="2"/>
          <w:sz w:val="28"/>
          <w:szCs w:val="28"/>
        </w:rPr>
        <w:t>сивых ларчиках.</w:t>
      </w:r>
    </w:p>
    <w:p w:rsidR="00FC1365" w:rsidRDefault="00FC1365" w:rsidP="00FC1365">
      <w:pPr>
        <w:shd w:val="clear" w:color="auto" w:fill="FFFFFF"/>
        <w:ind w:firstLine="567"/>
        <w:jc w:val="both"/>
        <w:rPr>
          <w:color w:val="000000"/>
          <w:spacing w:val="5"/>
          <w:sz w:val="28"/>
          <w:szCs w:val="28"/>
        </w:rPr>
      </w:pPr>
      <w:r w:rsidRPr="00211353">
        <w:rPr>
          <w:color w:val="000000"/>
          <w:sz w:val="28"/>
          <w:szCs w:val="28"/>
        </w:rPr>
        <w:t xml:space="preserve">О происхождении тряпичной куклы можно догадаться по ее наряду. </w:t>
      </w:r>
      <w:r w:rsidRPr="00211353">
        <w:rPr>
          <w:color w:val="000000"/>
          <w:spacing w:val="2"/>
          <w:sz w:val="28"/>
          <w:szCs w:val="28"/>
        </w:rPr>
        <w:t>Он состоит из белой рубахи с длинными рукавами, отделанными круже</w:t>
      </w:r>
      <w:r w:rsidRPr="00211353">
        <w:rPr>
          <w:color w:val="000000"/>
          <w:spacing w:val="2"/>
          <w:sz w:val="28"/>
          <w:szCs w:val="28"/>
        </w:rPr>
        <w:softHyphen/>
      </w:r>
      <w:r w:rsidRPr="00211353">
        <w:rPr>
          <w:color w:val="000000"/>
          <w:sz w:val="28"/>
          <w:szCs w:val="28"/>
        </w:rPr>
        <w:t>вом и завязанными желтыми бантами — характерная деталь северного де</w:t>
      </w:r>
      <w:r w:rsidRPr="00211353">
        <w:rPr>
          <w:color w:val="000000"/>
          <w:sz w:val="28"/>
          <w:szCs w:val="28"/>
        </w:rPr>
        <w:softHyphen/>
      </w:r>
      <w:r w:rsidRPr="00211353">
        <w:rPr>
          <w:color w:val="000000"/>
          <w:spacing w:val="6"/>
          <w:sz w:val="28"/>
          <w:szCs w:val="28"/>
        </w:rPr>
        <w:t xml:space="preserve">вичьего костюма. Кукольная рубаха, как и настоящая, сшита из двух </w:t>
      </w:r>
      <w:r w:rsidRPr="00211353">
        <w:rPr>
          <w:color w:val="000000"/>
          <w:spacing w:val="4"/>
          <w:sz w:val="28"/>
          <w:szCs w:val="28"/>
        </w:rPr>
        <w:t xml:space="preserve">частей: верхней — с рукавами и нижней — из прямых отрезков ткани. </w:t>
      </w:r>
      <w:r w:rsidRPr="00211353">
        <w:rPr>
          <w:color w:val="000000"/>
          <w:spacing w:val="1"/>
          <w:sz w:val="28"/>
          <w:szCs w:val="28"/>
        </w:rPr>
        <w:t>Нижнюю часть, не видную под сарафаном, делали из более грубого суро</w:t>
      </w:r>
      <w:r w:rsidRPr="00211353">
        <w:rPr>
          <w:color w:val="000000"/>
          <w:spacing w:val="1"/>
          <w:sz w:val="28"/>
          <w:szCs w:val="28"/>
        </w:rPr>
        <w:softHyphen/>
      </w:r>
      <w:r w:rsidRPr="00211353">
        <w:rPr>
          <w:color w:val="000000"/>
          <w:spacing w:val="-2"/>
          <w:sz w:val="28"/>
          <w:szCs w:val="28"/>
        </w:rPr>
        <w:t>вого холста — этот принцип сохранен и в кукольном наряде. Второй основ</w:t>
      </w:r>
      <w:r w:rsidRPr="00211353">
        <w:rPr>
          <w:color w:val="000000"/>
          <w:spacing w:val="-2"/>
          <w:sz w:val="28"/>
          <w:szCs w:val="28"/>
        </w:rPr>
        <w:softHyphen/>
      </w:r>
      <w:r w:rsidRPr="00211353">
        <w:rPr>
          <w:color w:val="000000"/>
          <w:spacing w:val="3"/>
          <w:sz w:val="28"/>
          <w:szCs w:val="28"/>
        </w:rPr>
        <w:t xml:space="preserve">ной частью одежды был сарафан. В игрушке его заменяет юбка в сборку </w:t>
      </w:r>
      <w:r w:rsidRPr="00211353">
        <w:rPr>
          <w:color w:val="000000"/>
          <w:spacing w:val="8"/>
          <w:sz w:val="28"/>
          <w:szCs w:val="28"/>
        </w:rPr>
        <w:t xml:space="preserve">из малинового шелка с широкой золотой тесьмой понизу.  Цветом </w:t>
      </w:r>
      <w:r w:rsidRPr="00211353">
        <w:rPr>
          <w:color w:val="000000"/>
          <w:spacing w:val="2"/>
          <w:sz w:val="28"/>
          <w:szCs w:val="28"/>
        </w:rPr>
        <w:t xml:space="preserve">и кроем, она напоминает праздничный «круглый» сарафан из малинового </w:t>
      </w:r>
      <w:r w:rsidRPr="00211353">
        <w:rPr>
          <w:color w:val="000000"/>
          <w:sz w:val="28"/>
          <w:szCs w:val="28"/>
        </w:rPr>
        <w:t>штофа, украшенный по подолу галуном. В комплекс праздничного народ</w:t>
      </w:r>
      <w:r w:rsidRPr="00211353">
        <w:rPr>
          <w:color w:val="000000"/>
          <w:sz w:val="28"/>
          <w:szCs w:val="28"/>
        </w:rPr>
        <w:softHyphen/>
        <w:t>ного северного костюма входила еще душегрея — плечевая одежда, напо</w:t>
      </w:r>
      <w:r w:rsidRPr="00211353">
        <w:rPr>
          <w:color w:val="000000"/>
          <w:sz w:val="28"/>
          <w:szCs w:val="28"/>
        </w:rPr>
        <w:softHyphen/>
      </w:r>
      <w:r w:rsidRPr="00211353">
        <w:rPr>
          <w:color w:val="000000"/>
          <w:spacing w:val="4"/>
          <w:sz w:val="28"/>
          <w:szCs w:val="28"/>
        </w:rPr>
        <w:t xml:space="preserve">минающая недлинную юбку на лямках. Кукольная душегрея сшита, как </w:t>
      </w:r>
      <w:r w:rsidRPr="00211353">
        <w:rPr>
          <w:color w:val="000000"/>
          <w:spacing w:val="3"/>
          <w:sz w:val="28"/>
          <w:szCs w:val="28"/>
        </w:rPr>
        <w:t xml:space="preserve">и положено, из парчи, по верхнему краю и распашным полам отделана </w:t>
      </w:r>
      <w:r w:rsidRPr="00211353">
        <w:rPr>
          <w:color w:val="000000"/>
          <w:sz w:val="28"/>
          <w:szCs w:val="28"/>
        </w:rPr>
        <w:t xml:space="preserve">узорчатой каймой. На голове куклы праздничный убор — высокая повязка </w:t>
      </w:r>
      <w:r w:rsidRPr="00211353">
        <w:rPr>
          <w:color w:val="000000"/>
          <w:spacing w:val="3"/>
          <w:sz w:val="28"/>
          <w:szCs w:val="28"/>
        </w:rPr>
        <w:t xml:space="preserve">на твердой основе с нашитыми на затылке лентами, украшенная узором </w:t>
      </w:r>
      <w:r w:rsidRPr="00211353">
        <w:rPr>
          <w:color w:val="000000"/>
          <w:spacing w:val="2"/>
          <w:sz w:val="28"/>
          <w:szCs w:val="28"/>
        </w:rPr>
        <w:t xml:space="preserve">из мелкого бисера. На шее — бусы из красного, желтого и белого бисера </w:t>
      </w:r>
      <w:r w:rsidRPr="00211353">
        <w:rPr>
          <w:color w:val="000000"/>
          <w:spacing w:val="1"/>
          <w:sz w:val="28"/>
          <w:szCs w:val="28"/>
        </w:rPr>
        <w:t xml:space="preserve">в тон одежде. Лицо умело вышито красными и черными нитками тонким </w:t>
      </w:r>
      <w:r w:rsidRPr="00211353">
        <w:rPr>
          <w:color w:val="000000"/>
          <w:spacing w:val="2"/>
          <w:sz w:val="28"/>
          <w:szCs w:val="28"/>
        </w:rPr>
        <w:t>стебельчатым швом. Такая кукла могла быть сделана только руками лов</w:t>
      </w:r>
      <w:r w:rsidRPr="00211353">
        <w:rPr>
          <w:color w:val="000000"/>
          <w:spacing w:val="2"/>
          <w:sz w:val="28"/>
          <w:szCs w:val="28"/>
        </w:rPr>
        <w:softHyphen/>
      </w:r>
      <w:r w:rsidRPr="00211353">
        <w:rPr>
          <w:color w:val="000000"/>
          <w:spacing w:val="1"/>
          <w:sz w:val="28"/>
          <w:szCs w:val="28"/>
        </w:rPr>
        <w:t>кой мастерицы.</w:t>
      </w:r>
    </w:p>
    <w:p w:rsidR="00FC1365" w:rsidRDefault="00FC1365" w:rsidP="00FC1365">
      <w:pPr>
        <w:shd w:val="clear" w:color="auto" w:fill="FFFFFF"/>
        <w:ind w:firstLine="567"/>
        <w:jc w:val="both"/>
        <w:rPr>
          <w:color w:val="000000"/>
          <w:spacing w:val="3"/>
          <w:sz w:val="28"/>
          <w:szCs w:val="28"/>
        </w:rPr>
      </w:pPr>
      <w:r w:rsidRPr="00211353">
        <w:rPr>
          <w:color w:val="000000"/>
          <w:spacing w:val="6"/>
          <w:sz w:val="28"/>
          <w:szCs w:val="28"/>
        </w:rPr>
        <w:t xml:space="preserve">Добротно и ладно сшитые тряпичные куклы занимали определенное </w:t>
      </w:r>
      <w:r w:rsidRPr="00211353">
        <w:rPr>
          <w:color w:val="000000"/>
          <w:spacing w:val="1"/>
          <w:sz w:val="28"/>
          <w:szCs w:val="28"/>
        </w:rPr>
        <w:t xml:space="preserve">место в эстетике крестьянского быта. Они считались хорошим подарком, </w:t>
      </w:r>
      <w:r w:rsidRPr="00211353">
        <w:rPr>
          <w:color w:val="000000"/>
          <w:spacing w:val="3"/>
          <w:sz w:val="28"/>
          <w:szCs w:val="28"/>
        </w:rPr>
        <w:t>их брали в приданое, нередко в свадебных обрядах кукла вместе с наря</w:t>
      </w:r>
      <w:r w:rsidRPr="00211353">
        <w:rPr>
          <w:color w:val="000000"/>
          <w:spacing w:val="3"/>
          <w:sz w:val="28"/>
          <w:szCs w:val="28"/>
        </w:rPr>
        <w:softHyphen/>
        <w:t xml:space="preserve">женной елочкой олицетворяла «девичью красоту». Тряпичная фигурка </w:t>
      </w:r>
      <w:r w:rsidRPr="00211353">
        <w:rPr>
          <w:color w:val="000000"/>
          <w:spacing w:val="1"/>
          <w:sz w:val="28"/>
          <w:szCs w:val="28"/>
        </w:rPr>
        <w:t>рассматривалась и как эталон рукоделия. По ней судили о вкусе и мастер</w:t>
      </w:r>
      <w:r w:rsidRPr="00211353">
        <w:rPr>
          <w:color w:val="000000"/>
          <w:spacing w:val="1"/>
          <w:sz w:val="28"/>
          <w:szCs w:val="28"/>
        </w:rPr>
        <w:softHyphen/>
      </w:r>
      <w:r w:rsidRPr="00211353">
        <w:rPr>
          <w:color w:val="000000"/>
          <w:spacing w:val="4"/>
          <w:sz w:val="28"/>
          <w:szCs w:val="28"/>
        </w:rPr>
        <w:t xml:space="preserve">стве хозяйки. Поэтому на «посиделки» вместе с прялкой девочки часто </w:t>
      </w:r>
      <w:r w:rsidRPr="00211353">
        <w:rPr>
          <w:color w:val="000000"/>
          <w:sz w:val="28"/>
          <w:szCs w:val="28"/>
        </w:rPr>
        <w:t>брали и «</w:t>
      </w:r>
      <w:proofErr w:type="spellStart"/>
      <w:r w:rsidRPr="00211353">
        <w:rPr>
          <w:color w:val="000000"/>
          <w:sz w:val="28"/>
          <w:szCs w:val="28"/>
        </w:rPr>
        <w:t>коробейку</w:t>
      </w:r>
      <w:proofErr w:type="spellEnd"/>
      <w:r w:rsidRPr="00211353">
        <w:rPr>
          <w:color w:val="000000"/>
          <w:sz w:val="28"/>
          <w:szCs w:val="28"/>
        </w:rPr>
        <w:t xml:space="preserve">» с куклами. </w:t>
      </w:r>
      <w:r>
        <w:rPr>
          <w:color w:val="000000"/>
          <w:sz w:val="28"/>
          <w:szCs w:val="28"/>
        </w:rPr>
        <w:tab/>
      </w:r>
      <w:r w:rsidRPr="00211353">
        <w:rPr>
          <w:color w:val="000000"/>
          <w:sz w:val="28"/>
          <w:szCs w:val="28"/>
        </w:rPr>
        <w:t>Играя, дети учились кроить, шить, выши</w:t>
      </w:r>
      <w:r w:rsidRPr="00211353">
        <w:rPr>
          <w:color w:val="000000"/>
          <w:sz w:val="28"/>
          <w:szCs w:val="28"/>
        </w:rPr>
        <w:softHyphen/>
      </w:r>
      <w:r w:rsidRPr="00211353">
        <w:rPr>
          <w:color w:val="000000"/>
          <w:spacing w:val="3"/>
          <w:sz w:val="28"/>
          <w:szCs w:val="28"/>
        </w:rPr>
        <w:t>вать, прясть. Специально для игр в куклы изготовляли мебель, посуду, утварь, инвентарь.</w:t>
      </w:r>
    </w:p>
    <w:p w:rsidR="00FC1365" w:rsidRPr="00BC7062" w:rsidRDefault="00FC1365" w:rsidP="00FC1365">
      <w:pPr>
        <w:shd w:val="clear" w:color="auto" w:fill="FFFFFF"/>
        <w:tabs>
          <w:tab w:val="left" w:pos="540"/>
        </w:tabs>
        <w:spacing w:line="240" w:lineRule="atLeast"/>
        <w:ind w:firstLine="540"/>
        <w:jc w:val="center"/>
        <w:rPr>
          <w:color w:val="000000"/>
          <w:spacing w:val="1"/>
          <w:sz w:val="16"/>
          <w:szCs w:val="16"/>
        </w:rPr>
      </w:pPr>
    </w:p>
    <w:p w:rsidR="00FC1365" w:rsidRDefault="00FC1365" w:rsidP="00C91E85">
      <w:pPr>
        <w:shd w:val="clear" w:color="auto" w:fill="FFFFFF"/>
        <w:tabs>
          <w:tab w:val="left" w:pos="7185"/>
        </w:tabs>
        <w:spacing w:line="240" w:lineRule="atLeast"/>
        <w:ind w:firstLine="567"/>
        <w:jc w:val="both"/>
        <w:rPr>
          <w:color w:val="000000"/>
          <w:spacing w:val="1"/>
          <w:sz w:val="28"/>
          <w:szCs w:val="28"/>
        </w:rPr>
      </w:pPr>
    </w:p>
    <w:p w:rsidR="00C91E85" w:rsidRDefault="00C91E85" w:rsidP="00C91E85">
      <w:pPr>
        <w:shd w:val="clear" w:color="auto" w:fill="FFFFFF"/>
        <w:tabs>
          <w:tab w:val="left" w:pos="7185"/>
        </w:tabs>
        <w:spacing w:line="240" w:lineRule="atLeast"/>
        <w:ind w:firstLine="567"/>
        <w:jc w:val="both"/>
        <w:rPr>
          <w:color w:val="000000"/>
          <w:spacing w:val="1"/>
          <w:sz w:val="28"/>
          <w:szCs w:val="28"/>
        </w:rPr>
      </w:pPr>
    </w:p>
    <w:p w:rsidR="00C91E85" w:rsidRDefault="00C91E85" w:rsidP="00C91E85">
      <w:pPr>
        <w:shd w:val="clear" w:color="auto" w:fill="FFFFFF"/>
        <w:tabs>
          <w:tab w:val="left" w:pos="7185"/>
        </w:tabs>
        <w:spacing w:line="240" w:lineRule="atLeast"/>
        <w:ind w:firstLine="567"/>
        <w:jc w:val="both"/>
        <w:rPr>
          <w:color w:val="000000"/>
          <w:spacing w:val="1"/>
          <w:sz w:val="28"/>
          <w:szCs w:val="28"/>
        </w:rPr>
      </w:pPr>
    </w:p>
    <w:p w:rsidR="00C91E85" w:rsidRDefault="00C91E85" w:rsidP="00C91E85">
      <w:pPr>
        <w:shd w:val="clear" w:color="auto" w:fill="FFFFFF"/>
        <w:tabs>
          <w:tab w:val="left" w:pos="7185"/>
        </w:tabs>
        <w:spacing w:line="240" w:lineRule="atLeast"/>
        <w:ind w:firstLine="567"/>
        <w:jc w:val="both"/>
        <w:rPr>
          <w:color w:val="000000"/>
          <w:spacing w:val="1"/>
          <w:sz w:val="28"/>
          <w:szCs w:val="28"/>
        </w:rPr>
      </w:pPr>
    </w:p>
    <w:p w:rsidR="00C91E85" w:rsidRDefault="00C91E85" w:rsidP="00C91E85">
      <w:pPr>
        <w:shd w:val="clear" w:color="auto" w:fill="FFFFFF"/>
        <w:tabs>
          <w:tab w:val="left" w:pos="7185"/>
        </w:tabs>
        <w:spacing w:line="240" w:lineRule="atLeast"/>
        <w:ind w:firstLine="567"/>
        <w:jc w:val="both"/>
        <w:rPr>
          <w:color w:val="000000"/>
          <w:spacing w:val="1"/>
          <w:sz w:val="28"/>
          <w:szCs w:val="28"/>
        </w:rPr>
      </w:pPr>
    </w:p>
    <w:p w:rsidR="00FC1365" w:rsidRDefault="00FC1365" w:rsidP="00FC136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Правила техники безопасности</w:t>
      </w:r>
    </w:p>
    <w:p w:rsidR="00FC1365" w:rsidRPr="00BC7062" w:rsidRDefault="00FC1365" w:rsidP="00FC1365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FC1365" w:rsidRPr="00421D9D" w:rsidRDefault="00FC1365" w:rsidP="00FC1365">
      <w:pPr>
        <w:autoSpaceDE w:val="0"/>
        <w:autoSpaceDN w:val="0"/>
        <w:adjustRightInd w:val="0"/>
        <w:rPr>
          <w:b/>
          <w:i/>
          <w:color w:val="000000"/>
          <w:sz w:val="28"/>
          <w:szCs w:val="28"/>
        </w:rPr>
      </w:pPr>
      <w:r w:rsidRPr="00421D9D">
        <w:rPr>
          <w:b/>
          <w:i/>
          <w:color w:val="000000"/>
          <w:sz w:val="28"/>
          <w:szCs w:val="28"/>
        </w:rPr>
        <w:t>При   работе   ножницами,   иголками,   булав</w:t>
      </w:r>
      <w:r w:rsidRPr="00421D9D">
        <w:rPr>
          <w:b/>
          <w:i/>
          <w:color w:val="000000"/>
          <w:sz w:val="28"/>
          <w:szCs w:val="28"/>
        </w:rPr>
        <w:softHyphen/>
        <w:t>ками:</w:t>
      </w:r>
    </w:p>
    <w:p w:rsidR="00FC1365" w:rsidRPr="00421D9D" w:rsidRDefault="00FC1365" w:rsidP="00FC13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21D9D">
        <w:rPr>
          <w:color w:val="000000"/>
          <w:sz w:val="28"/>
          <w:szCs w:val="28"/>
        </w:rPr>
        <w:t xml:space="preserve">Ножницы </w:t>
      </w:r>
      <w:r>
        <w:rPr>
          <w:iCs/>
          <w:color w:val="000000"/>
          <w:sz w:val="28"/>
          <w:szCs w:val="28"/>
        </w:rPr>
        <w:t>в</w:t>
      </w:r>
      <w:r w:rsidRPr="00421D9D">
        <w:rPr>
          <w:iCs/>
          <w:color w:val="000000"/>
          <w:sz w:val="28"/>
          <w:szCs w:val="28"/>
        </w:rPr>
        <w:t>о</w:t>
      </w:r>
      <w:r w:rsidRPr="00421D9D">
        <w:rPr>
          <w:i/>
          <w:iCs/>
          <w:color w:val="000000"/>
          <w:sz w:val="28"/>
          <w:szCs w:val="28"/>
        </w:rPr>
        <w:t xml:space="preserve"> </w:t>
      </w:r>
      <w:r w:rsidRPr="00421D9D">
        <w:rPr>
          <w:color w:val="000000"/>
          <w:sz w:val="28"/>
          <w:szCs w:val="28"/>
        </w:rPr>
        <w:t>время работы класть справа, кольцами к се</w:t>
      </w:r>
      <w:r w:rsidRPr="00421D9D">
        <w:rPr>
          <w:color w:val="000000"/>
          <w:sz w:val="28"/>
          <w:szCs w:val="28"/>
        </w:rPr>
        <w:softHyphen/>
        <w:t>бе, чтобы не уколоться об их острые концы. Лезвия ножниц в нерабочем состоянии должны быть сомкнуты.</w:t>
      </w:r>
    </w:p>
    <w:p w:rsidR="00FC1365" w:rsidRPr="00421D9D" w:rsidRDefault="00FC1365" w:rsidP="00FC13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21D9D">
        <w:rPr>
          <w:color w:val="000000"/>
          <w:sz w:val="28"/>
          <w:szCs w:val="28"/>
        </w:rPr>
        <w:t>Следить, чтобы ножницы не падали на пол, так как при падении они могут поранить тебя и твоего товарища.</w:t>
      </w:r>
    </w:p>
    <w:p w:rsidR="00FC1365" w:rsidRPr="00421D9D" w:rsidRDefault="00FC1365" w:rsidP="00FC13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21D9D">
        <w:rPr>
          <w:color w:val="000000"/>
          <w:sz w:val="28"/>
          <w:szCs w:val="28"/>
        </w:rPr>
        <w:t>Передавать ножницы кольцами вперед с сомкнутыми лез</w:t>
      </w:r>
      <w:r w:rsidRPr="00421D9D">
        <w:rPr>
          <w:color w:val="000000"/>
          <w:sz w:val="28"/>
          <w:szCs w:val="28"/>
        </w:rPr>
        <w:softHyphen/>
        <w:t>виями.</w:t>
      </w:r>
    </w:p>
    <w:p w:rsidR="00FC1365" w:rsidRPr="00421D9D" w:rsidRDefault="00FC1365" w:rsidP="00FC13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21D9D">
        <w:rPr>
          <w:color w:val="000000"/>
          <w:sz w:val="28"/>
          <w:szCs w:val="28"/>
        </w:rPr>
        <w:t>Шить с наперстком, чтобы избежать прокола пальца.</w:t>
      </w:r>
    </w:p>
    <w:p w:rsidR="00FC1365" w:rsidRPr="00421D9D" w:rsidRDefault="00FC1365" w:rsidP="00FC13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21D9D">
        <w:rPr>
          <w:color w:val="000000"/>
          <w:sz w:val="28"/>
          <w:szCs w:val="28"/>
        </w:rPr>
        <w:t>При шитье не пользоваться ржавой иглой, так как она пло</w:t>
      </w:r>
      <w:r w:rsidRPr="00421D9D">
        <w:rPr>
          <w:color w:val="000000"/>
          <w:sz w:val="28"/>
          <w:szCs w:val="28"/>
        </w:rPr>
        <w:softHyphen/>
        <w:t>хо прокалывает ткань, легко может сломаться и. поранить палец.</w:t>
      </w:r>
    </w:p>
    <w:p w:rsidR="00FC1365" w:rsidRPr="00C91E85" w:rsidRDefault="00FC1365" w:rsidP="00C91E8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21D9D">
        <w:rPr>
          <w:color w:val="000000"/>
          <w:sz w:val="28"/>
          <w:szCs w:val="28"/>
        </w:rPr>
        <w:t xml:space="preserve">Во время работы нельзя вкалывать иголки и булавки в </w:t>
      </w:r>
      <w:r>
        <w:rPr>
          <w:color w:val="000000"/>
          <w:sz w:val="28"/>
          <w:szCs w:val="28"/>
        </w:rPr>
        <w:t>од</w:t>
      </w:r>
      <w:r w:rsidRPr="00421D9D">
        <w:rPr>
          <w:color w:val="000000"/>
          <w:sz w:val="28"/>
          <w:szCs w:val="28"/>
        </w:rPr>
        <w:t>ежду, в стол или в случайные предметы. Их надо вкалывать</w:t>
      </w:r>
      <w:r w:rsidR="00C91E85">
        <w:rPr>
          <w:color w:val="000000"/>
          <w:sz w:val="28"/>
          <w:szCs w:val="28"/>
        </w:rPr>
        <w:t xml:space="preserve"> </w:t>
      </w:r>
      <w:r w:rsidRPr="00C91E85">
        <w:rPr>
          <w:color w:val="000000"/>
          <w:sz w:val="28"/>
          <w:szCs w:val="28"/>
        </w:rPr>
        <w:t>в специальную подушечку.</w:t>
      </w:r>
    </w:p>
    <w:p w:rsidR="00FC1365" w:rsidRPr="00421D9D" w:rsidRDefault="00FC1365" w:rsidP="00FC13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21D9D">
        <w:rPr>
          <w:color w:val="000000"/>
          <w:sz w:val="28"/>
          <w:szCs w:val="28"/>
        </w:rPr>
        <w:t>Нельзя перекусывать нитку зубами, так как можно пора</w:t>
      </w:r>
      <w:r w:rsidRPr="00421D9D">
        <w:rPr>
          <w:color w:val="000000"/>
          <w:sz w:val="28"/>
          <w:szCs w:val="28"/>
        </w:rPr>
        <w:softHyphen/>
        <w:t>нить губы.</w:t>
      </w:r>
    </w:p>
    <w:p w:rsidR="00FC1365" w:rsidRPr="00421D9D" w:rsidRDefault="00FC1365" w:rsidP="00FC13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Иголки необходимо хранить в игольнице или специальной подуш</w:t>
      </w:r>
      <w:r w:rsidRPr="00421D9D">
        <w:rPr>
          <w:color w:val="000000"/>
          <w:sz w:val="28"/>
          <w:szCs w:val="28"/>
        </w:rPr>
        <w:t>ечке, а булавки в коробочке с крышкой.</w:t>
      </w:r>
    </w:p>
    <w:p w:rsidR="00FC1365" w:rsidRDefault="00FC1365" w:rsidP="00FC13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21D9D">
        <w:rPr>
          <w:color w:val="000000"/>
          <w:sz w:val="28"/>
          <w:szCs w:val="28"/>
        </w:rPr>
        <w:t xml:space="preserve">Сломанную иглу следует отдать руководителю. </w:t>
      </w:r>
    </w:p>
    <w:p w:rsidR="00FC1365" w:rsidRPr="00F56694" w:rsidRDefault="00FC1365" w:rsidP="00FC1365">
      <w:pPr>
        <w:autoSpaceDE w:val="0"/>
        <w:autoSpaceDN w:val="0"/>
        <w:adjustRightInd w:val="0"/>
        <w:jc w:val="center"/>
        <w:rPr>
          <w:b/>
          <w:i/>
          <w:color w:val="000000"/>
          <w:sz w:val="16"/>
          <w:szCs w:val="16"/>
        </w:rPr>
      </w:pPr>
    </w:p>
    <w:p w:rsidR="00FC1365" w:rsidRPr="00421D9D" w:rsidRDefault="00FC1365" w:rsidP="00FC1365">
      <w:pPr>
        <w:autoSpaceDE w:val="0"/>
        <w:autoSpaceDN w:val="0"/>
        <w:adjustRightInd w:val="0"/>
        <w:rPr>
          <w:b/>
          <w:i/>
          <w:color w:val="000000"/>
          <w:sz w:val="28"/>
          <w:szCs w:val="28"/>
        </w:rPr>
      </w:pPr>
      <w:r w:rsidRPr="00421D9D">
        <w:rPr>
          <w:b/>
          <w:i/>
          <w:color w:val="000000"/>
          <w:sz w:val="28"/>
          <w:szCs w:val="28"/>
        </w:rPr>
        <w:t>При работе с электроутюгом:</w:t>
      </w:r>
    </w:p>
    <w:p w:rsidR="00FC1365" w:rsidRPr="00421D9D" w:rsidRDefault="00FC1365" w:rsidP="00FC136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21D9D">
        <w:rPr>
          <w:color w:val="000000"/>
          <w:sz w:val="28"/>
          <w:szCs w:val="28"/>
        </w:rPr>
        <w:t>При включении и выключении электроутюга в розетку браться за вилку, а не за шнур.</w:t>
      </w:r>
    </w:p>
    <w:p w:rsidR="00FC1365" w:rsidRPr="00421D9D" w:rsidRDefault="00FC1365" w:rsidP="00FC136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21D9D">
        <w:rPr>
          <w:color w:val="000000"/>
          <w:sz w:val="28"/>
          <w:szCs w:val="28"/>
        </w:rPr>
        <w:t>Утюг ставится на жаростойкую подставку с ограничи</w:t>
      </w:r>
      <w:r w:rsidRPr="00421D9D">
        <w:rPr>
          <w:color w:val="000000"/>
          <w:sz w:val="28"/>
          <w:szCs w:val="28"/>
        </w:rPr>
        <w:softHyphen/>
        <w:t>телем, иначе он может упасть на пол, на ноги</w:t>
      </w:r>
      <w:r>
        <w:rPr>
          <w:color w:val="000000"/>
          <w:sz w:val="28"/>
          <w:szCs w:val="28"/>
        </w:rPr>
        <w:t>. При падении м</w:t>
      </w:r>
      <w:r w:rsidRPr="00421D9D">
        <w:rPr>
          <w:color w:val="000000"/>
          <w:sz w:val="28"/>
          <w:szCs w:val="28"/>
        </w:rPr>
        <w:t>ожет возникнуть короткое замыкание.</w:t>
      </w:r>
    </w:p>
    <w:p w:rsidR="00FC1365" w:rsidRPr="00421D9D" w:rsidRDefault="00FC1365" w:rsidP="00FC136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21D9D">
        <w:rPr>
          <w:color w:val="000000"/>
          <w:sz w:val="28"/>
          <w:szCs w:val="28"/>
        </w:rPr>
        <w:t>Не отвлекаться во время работы утюгом, не оставлять его включенным в сеть без присмотра.</w:t>
      </w:r>
    </w:p>
    <w:p w:rsidR="00FC1365" w:rsidRPr="00421D9D" w:rsidRDefault="00FC1365" w:rsidP="00FC136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21D9D">
        <w:rPr>
          <w:color w:val="000000"/>
          <w:sz w:val="28"/>
          <w:szCs w:val="28"/>
        </w:rPr>
        <w:t>Диск терморегулятора должен быть правильно установ</w:t>
      </w:r>
      <w:r w:rsidRPr="00421D9D">
        <w:rPr>
          <w:color w:val="000000"/>
          <w:sz w:val="28"/>
          <w:szCs w:val="28"/>
        </w:rPr>
        <w:softHyphen/>
        <w:t>лен по отношению к виду ткани. Если утюг без терморегулято</w:t>
      </w:r>
      <w:r w:rsidRPr="00421D9D">
        <w:rPr>
          <w:color w:val="000000"/>
          <w:sz w:val="28"/>
          <w:szCs w:val="28"/>
        </w:rPr>
        <w:softHyphen/>
        <w:t>ра, то не допускать его перегрева.</w:t>
      </w:r>
    </w:p>
    <w:p w:rsidR="00FC1365" w:rsidRPr="00421D9D" w:rsidRDefault="00FC1365" w:rsidP="00FC136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21D9D">
        <w:rPr>
          <w:color w:val="000000"/>
          <w:sz w:val="28"/>
          <w:szCs w:val="28"/>
        </w:rPr>
        <w:t>Следить за тем, чтобы во время работы подошва утюга не попадала на шнур, чтобы шнур во время работы не перекру</w:t>
      </w:r>
      <w:r w:rsidRPr="00421D9D">
        <w:rPr>
          <w:color w:val="000000"/>
          <w:sz w:val="28"/>
          <w:szCs w:val="28"/>
        </w:rPr>
        <w:softHyphen/>
        <w:t>чивался — это может привести к излому провода и к короткому замыканию.</w:t>
      </w:r>
    </w:p>
    <w:p w:rsidR="00FC1365" w:rsidRPr="00421D9D" w:rsidRDefault="00FC1365" w:rsidP="00FC136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21D9D">
        <w:rPr>
          <w:color w:val="000000"/>
          <w:sz w:val="28"/>
          <w:szCs w:val="28"/>
        </w:rPr>
        <w:t>Следить за нормальной работой электроутюга. При обна</w:t>
      </w:r>
      <w:r w:rsidRPr="00421D9D">
        <w:rPr>
          <w:color w:val="000000"/>
          <w:sz w:val="28"/>
          <w:szCs w:val="28"/>
        </w:rPr>
        <w:softHyphen/>
        <w:t>ружении неисправности немедленно отключить его из сети и сообщить преподавателю.</w:t>
      </w:r>
    </w:p>
    <w:p w:rsidR="00FC1365" w:rsidRDefault="00FC1365" w:rsidP="00FC136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21D9D">
        <w:rPr>
          <w:color w:val="000000"/>
          <w:sz w:val="28"/>
          <w:szCs w:val="28"/>
        </w:rPr>
        <w:t>По окончании работы утюг выключить из электросети, дать ему полностью охладиться, затем аккуратн</w:t>
      </w:r>
      <w:r>
        <w:rPr>
          <w:color w:val="000000"/>
          <w:sz w:val="28"/>
          <w:szCs w:val="28"/>
        </w:rPr>
        <w:t>о намотать шнур на ручку утюга.</w:t>
      </w:r>
    </w:p>
    <w:p w:rsidR="00FC1365" w:rsidRPr="00421D9D" w:rsidRDefault="00FC1365" w:rsidP="00FC136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21D9D">
        <w:rPr>
          <w:color w:val="000000"/>
          <w:sz w:val="28"/>
          <w:szCs w:val="28"/>
        </w:rPr>
        <w:t>Хранить утюг в вертикальном положении</w:t>
      </w:r>
      <w:r>
        <w:rPr>
          <w:color w:val="000000"/>
          <w:sz w:val="28"/>
          <w:szCs w:val="28"/>
        </w:rPr>
        <w:t xml:space="preserve"> в сухом</w:t>
      </w:r>
      <w:r w:rsidRPr="00421D9D">
        <w:rPr>
          <w:color w:val="000000"/>
          <w:sz w:val="28"/>
          <w:szCs w:val="28"/>
        </w:rPr>
        <w:t xml:space="preserve"> месте.</w:t>
      </w:r>
    </w:p>
    <w:p w:rsidR="00FC1365" w:rsidRPr="00C90C8A" w:rsidRDefault="00FC1365" w:rsidP="00FC136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73715" w:rsidRDefault="00D73715"/>
    <w:p w:rsidR="001A52E2" w:rsidRDefault="001A52E2" w:rsidP="001A52E2">
      <w:pPr>
        <w:rPr>
          <w:b/>
          <w:sz w:val="28"/>
          <w:szCs w:val="28"/>
        </w:rPr>
      </w:pPr>
    </w:p>
    <w:p w:rsidR="001A52E2" w:rsidRDefault="001A52E2" w:rsidP="001A52E2">
      <w:pPr>
        <w:rPr>
          <w:b/>
          <w:sz w:val="28"/>
          <w:szCs w:val="28"/>
        </w:rPr>
      </w:pPr>
    </w:p>
    <w:p w:rsidR="001A52E2" w:rsidRDefault="001A52E2" w:rsidP="001A52E2">
      <w:pPr>
        <w:rPr>
          <w:b/>
          <w:sz w:val="28"/>
          <w:szCs w:val="28"/>
        </w:rPr>
      </w:pPr>
    </w:p>
    <w:p w:rsidR="001A52E2" w:rsidRDefault="001A52E2" w:rsidP="001A52E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Домашнее задание:</w:t>
      </w:r>
    </w:p>
    <w:p w:rsidR="001A52E2" w:rsidRPr="001A52E2" w:rsidRDefault="001A52E2" w:rsidP="001A52E2">
      <w:pPr>
        <w:rPr>
          <w:sz w:val="28"/>
          <w:szCs w:val="28"/>
        </w:rPr>
      </w:pPr>
      <w:r w:rsidRPr="001A52E2">
        <w:rPr>
          <w:sz w:val="28"/>
          <w:szCs w:val="28"/>
        </w:rPr>
        <w:t xml:space="preserve">Найди на поле слова из списка. Слова не пересекаются и общих </w:t>
      </w:r>
    </w:p>
    <w:p w:rsidR="001A52E2" w:rsidRPr="001A52E2" w:rsidRDefault="001A52E2" w:rsidP="001A52E2">
      <w:pPr>
        <w:rPr>
          <w:sz w:val="28"/>
          <w:szCs w:val="28"/>
        </w:rPr>
      </w:pPr>
      <w:r w:rsidRPr="001A52E2">
        <w:rPr>
          <w:sz w:val="28"/>
          <w:szCs w:val="28"/>
        </w:rPr>
        <w:t>букв не имеют, но могут «ломаться»</w:t>
      </w:r>
      <w:r>
        <w:rPr>
          <w:sz w:val="28"/>
          <w:szCs w:val="28"/>
        </w:rPr>
        <w:t xml:space="preserve"> </w:t>
      </w:r>
      <w:r w:rsidRPr="001A52E2">
        <w:rPr>
          <w:sz w:val="28"/>
          <w:szCs w:val="28"/>
        </w:rPr>
        <w:t xml:space="preserve">под прямым углом в любую </w:t>
      </w:r>
    </w:p>
    <w:p w:rsidR="001A52E2" w:rsidRPr="001A52E2" w:rsidRDefault="001A52E2" w:rsidP="001A52E2">
      <w:pPr>
        <w:rPr>
          <w:sz w:val="28"/>
          <w:szCs w:val="28"/>
        </w:rPr>
      </w:pPr>
      <w:r w:rsidRPr="001A52E2">
        <w:rPr>
          <w:sz w:val="28"/>
          <w:szCs w:val="28"/>
        </w:rPr>
        <w:t>сторону любое количество раз.</w:t>
      </w:r>
    </w:p>
    <w:p w:rsidR="001A52E2" w:rsidRPr="001A52E2" w:rsidRDefault="001A52E2" w:rsidP="001A52E2">
      <w:pPr>
        <w:rPr>
          <w:sz w:val="28"/>
          <w:szCs w:val="28"/>
        </w:rPr>
      </w:pPr>
    </w:p>
    <w:p w:rsidR="001A52E2" w:rsidRPr="001A52E2" w:rsidRDefault="001A52E2" w:rsidP="001A52E2">
      <w:pPr>
        <w:rPr>
          <w:sz w:val="28"/>
          <w:szCs w:val="28"/>
        </w:rPr>
      </w:pPr>
      <w:r w:rsidRPr="001A52E2">
        <w:rPr>
          <w:sz w:val="28"/>
          <w:szCs w:val="28"/>
        </w:rPr>
        <w:t>Набивка, оформление, шов, стежок, строчка, шаблон, напёрсток, карандаш, игла, шило, зеркало, машинка, линейка, лекало, фурнитура</w:t>
      </w:r>
    </w:p>
    <w:p w:rsidR="001A52E2" w:rsidRPr="001A52E2" w:rsidRDefault="001A52E2" w:rsidP="001A52E2">
      <w:pPr>
        <w:rPr>
          <w:sz w:val="28"/>
          <w:szCs w:val="28"/>
        </w:rPr>
      </w:pPr>
    </w:p>
    <w:tbl>
      <w:tblPr>
        <w:tblStyle w:val="af4"/>
        <w:tblW w:w="0" w:type="auto"/>
        <w:tblInd w:w="0" w:type="dxa"/>
        <w:tblLook w:val="01E0" w:firstRow="1" w:lastRow="1" w:firstColumn="1" w:lastColumn="1" w:noHBand="0" w:noVBand="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1A52E2" w:rsidRPr="001A52E2" w:rsidTr="001A52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н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б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т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е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н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п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ё</w:t>
            </w:r>
          </w:p>
        </w:tc>
      </w:tr>
      <w:tr w:rsidR="001A52E2" w:rsidRPr="001A52E2" w:rsidTr="001A52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ш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и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с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ж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к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ч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т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с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р</w:t>
            </w:r>
          </w:p>
        </w:tc>
      </w:tr>
      <w:tr w:rsidR="001A52E2" w:rsidRPr="001A52E2" w:rsidTr="001A52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к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в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в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о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к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о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о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к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и</w:t>
            </w:r>
          </w:p>
        </w:tc>
      </w:tr>
      <w:tr w:rsidR="001A52E2" w:rsidRPr="001A52E2" w:rsidTr="001A52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б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л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ш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о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с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т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р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л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г</w:t>
            </w:r>
          </w:p>
        </w:tc>
      </w:tr>
      <w:tr w:rsidR="001A52E2" w:rsidRPr="001A52E2" w:rsidTr="001A52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ш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о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н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н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к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н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о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ф</w:t>
            </w:r>
          </w:p>
        </w:tc>
      </w:tr>
      <w:tr w:rsidR="001A52E2" w:rsidRPr="001A52E2" w:rsidTr="001A52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и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л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о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и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к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р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д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р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о</w:t>
            </w:r>
          </w:p>
        </w:tc>
      </w:tr>
      <w:tr w:rsidR="001A52E2" w:rsidRPr="001A52E2" w:rsidTr="001A52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л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и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ш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з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е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ш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м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л</w:t>
            </w:r>
          </w:p>
        </w:tc>
      </w:tr>
      <w:tr w:rsidR="001A52E2" w:rsidRPr="001A52E2" w:rsidTr="001A52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е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н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м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о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ф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р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к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л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е</w:t>
            </w:r>
          </w:p>
        </w:tc>
      </w:tr>
      <w:tr w:rsidR="001A52E2" w:rsidRPr="001A52E2" w:rsidTr="001A52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й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к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л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у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и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т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о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н</w:t>
            </w:r>
          </w:p>
        </w:tc>
      </w:tr>
      <w:tr w:rsidR="001A52E2" w:rsidRPr="001A52E2" w:rsidTr="001A52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л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е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к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р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н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у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р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е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2" w:rsidRPr="001A52E2" w:rsidRDefault="001A52E2" w:rsidP="001A52E2">
            <w:pPr>
              <w:jc w:val="center"/>
              <w:rPr>
                <w:sz w:val="28"/>
                <w:szCs w:val="28"/>
              </w:rPr>
            </w:pPr>
            <w:r w:rsidRPr="001A52E2">
              <w:rPr>
                <w:sz w:val="28"/>
                <w:szCs w:val="28"/>
              </w:rPr>
              <w:t>и</w:t>
            </w:r>
          </w:p>
        </w:tc>
      </w:tr>
    </w:tbl>
    <w:p w:rsidR="00FC1365" w:rsidRDefault="00FC1365"/>
    <w:p w:rsidR="00FC1365" w:rsidRDefault="00FC1365" w:rsidP="00FC1365">
      <w:pPr>
        <w:ind w:right="535"/>
        <w:jc w:val="right"/>
        <w:rPr>
          <w:sz w:val="28"/>
          <w:szCs w:val="28"/>
        </w:rPr>
      </w:pPr>
      <w:bookmarkStart w:id="0" w:name="_GoBack"/>
      <w:bookmarkEnd w:id="0"/>
    </w:p>
    <w:p w:rsidR="001A52E2" w:rsidRDefault="001A52E2" w:rsidP="00FC1365">
      <w:pPr>
        <w:ind w:right="535"/>
        <w:jc w:val="right"/>
        <w:rPr>
          <w:sz w:val="28"/>
          <w:szCs w:val="28"/>
        </w:rPr>
      </w:pPr>
    </w:p>
    <w:p w:rsidR="001A52E2" w:rsidRDefault="001A52E2" w:rsidP="00FC1365">
      <w:pPr>
        <w:ind w:right="535"/>
        <w:jc w:val="right"/>
        <w:rPr>
          <w:sz w:val="28"/>
          <w:szCs w:val="28"/>
        </w:rPr>
      </w:pPr>
    </w:p>
    <w:p w:rsidR="00FC1365" w:rsidRDefault="00FC1365"/>
    <w:sectPr w:rsidR="00FC1365" w:rsidSect="00D73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60B3"/>
    <w:multiLevelType w:val="hybridMultilevel"/>
    <w:tmpl w:val="1930A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655B1"/>
    <w:multiLevelType w:val="hybridMultilevel"/>
    <w:tmpl w:val="6E8A3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365"/>
    <w:rsid w:val="00075AAF"/>
    <w:rsid w:val="001A52E2"/>
    <w:rsid w:val="00383167"/>
    <w:rsid w:val="00462750"/>
    <w:rsid w:val="00595725"/>
    <w:rsid w:val="006D159F"/>
    <w:rsid w:val="00C91E85"/>
    <w:rsid w:val="00CE366B"/>
    <w:rsid w:val="00D73715"/>
    <w:rsid w:val="00EC691E"/>
    <w:rsid w:val="00F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2E85"/>
  <w15:docId w15:val="{6808BE32-98D7-4FB6-84D6-8167C1E4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D159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9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9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9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9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9F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9F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9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9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59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D15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D15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D15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15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159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D159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D159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D159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159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9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6D159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D159F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6D159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D159F"/>
    <w:rPr>
      <w:b/>
      <w:bCs/>
      <w:spacing w:val="0"/>
    </w:rPr>
  </w:style>
  <w:style w:type="character" w:styleId="a9">
    <w:name w:val="Emphasis"/>
    <w:uiPriority w:val="20"/>
    <w:qFormat/>
    <w:rsid w:val="006D159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D159F"/>
  </w:style>
  <w:style w:type="paragraph" w:styleId="ab">
    <w:name w:val="List Paragraph"/>
    <w:basedOn w:val="a"/>
    <w:uiPriority w:val="34"/>
    <w:qFormat/>
    <w:rsid w:val="006D15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9F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D159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D159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D159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D159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D159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D159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D159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D159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D159F"/>
    <w:pPr>
      <w:outlineLvl w:val="9"/>
    </w:pPr>
  </w:style>
  <w:style w:type="table" w:styleId="af4">
    <w:name w:val="Table Grid"/>
    <w:basedOn w:val="a1"/>
    <w:rsid w:val="001A5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</cp:revision>
  <dcterms:created xsi:type="dcterms:W3CDTF">2020-10-21T09:57:00Z</dcterms:created>
  <dcterms:modified xsi:type="dcterms:W3CDTF">2020-10-22T02:31:00Z</dcterms:modified>
</cp:coreProperties>
</file>