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9F7" w:rsidRDefault="005C19F7" w:rsidP="005C19F7">
      <w:pPr>
        <w:ind w:left="-720" w:firstLine="540"/>
        <w:jc w:val="center"/>
        <w:rPr>
          <w:b/>
          <w:sz w:val="28"/>
          <w:szCs w:val="28"/>
        </w:rPr>
      </w:pPr>
      <w:r w:rsidRPr="00BE776A">
        <w:rPr>
          <w:b/>
          <w:sz w:val="28"/>
          <w:szCs w:val="28"/>
        </w:rPr>
        <w:t>История тканей</w:t>
      </w:r>
    </w:p>
    <w:p w:rsidR="005C19F7" w:rsidRPr="00BC7062" w:rsidRDefault="005C19F7" w:rsidP="005C19F7">
      <w:pPr>
        <w:ind w:left="-720" w:firstLine="540"/>
        <w:jc w:val="center"/>
        <w:rPr>
          <w:b/>
          <w:sz w:val="16"/>
          <w:szCs w:val="16"/>
        </w:rPr>
      </w:pPr>
    </w:p>
    <w:p w:rsidR="005C19F7" w:rsidRDefault="005C19F7" w:rsidP="005C19F7">
      <w:pPr>
        <w:ind w:firstLine="567"/>
        <w:jc w:val="both"/>
        <w:rPr>
          <w:sz w:val="28"/>
        </w:rPr>
      </w:pPr>
      <w:r w:rsidRPr="00BE776A">
        <w:rPr>
          <w:b/>
          <w:i/>
          <w:sz w:val="28"/>
        </w:rPr>
        <w:t>Ткани</w:t>
      </w:r>
      <w:r>
        <w:rPr>
          <w:sz w:val="28"/>
        </w:rPr>
        <w:t xml:space="preserve"> вырабатываются из волокон растительного, животного происхождения, из химических волокон. От свойств волокон зависит свойства тканей. Важнейшими, наиболее распространенными и дешевыми, являются тонкие ткани из волокон хлопка и льна. Из хлопчатобумажной и льняной пряжи вырабатываются бытовые ткани для белья и одежды, разнообразный трикотаж, швейные нитки. </w:t>
      </w:r>
    </w:p>
    <w:p w:rsidR="005C19F7" w:rsidRDefault="005C19F7" w:rsidP="005C19F7">
      <w:pPr>
        <w:ind w:firstLine="567"/>
        <w:jc w:val="both"/>
        <w:rPr>
          <w:sz w:val="28"/>
        </w:rPr>
      </w:pPr>
      <w:r w:rsidRPr="00BE776A">
        <w:rPr>
          <w:b/>
          <w:i/>
          <w:sz w:val="28"/>
        </w:rPr>
        <w:t xml:space="preserve">Хлопок </w:t>
      </w:r>
      <w:r>
        <w:rPr>
          <w:sz w:val="28"/>
        </w:rPr>
        <w:t xml:space="preserve">– одно из древнейших прядильных растений. Родина хлопководства – Индия. Сведения о возделывании хлопка относится к 3 тысячелетию до н. э.  В Европе использование хлопчатника и кустарное изготовление пряжи известно с 14 в. В России первая ситценабивная фабрика появилась в 1755 г. Ближайшие государства выращивания хлопка – Узбекистан, Азербайджан, южные районы Казахстана. </w:t>
      </w:r>
    </w:p>
    <w:p w:rsidR="005C19F7" w:rsidRDefault="005C19F7" w:rsidP="005C19F7">
      <w:pPr>
        <w:ind w:firstLine="567"/>
        <w:jc w:val="both"/>
        <w:rPr>
          <w:sz w:val="28"/>
        </w:rPr>
      </w:pPr>
      <w:r w:rsidRPr="00BE776A">
        <w:rPr>
          <w:b/>
          <w:i/>
          <w:sz w:val="28"/>
        </w:rPr>
        <w:t xml:space="preserve">Лен </w:t>
      </w:r>
      <w:r>
        <w:rPr>
          <w:sz w:val="28"/>
        </w:rPr>
        <w:t xml:space="preserve">– долгунец выращивают на территории России с глубокой древности. Семена льна, которые удалось прорастить, прялки, отпечатки тканей на керамике, найдены при раскопках в Вологодской области, относится ко 2 тысячелетию до н. э. В 10-13 вв. лен повсеместно распространился  в районах Нечерноземья  на Руси, а в 13-14 вв. Новгород и Псков стали основными центрами производства и торговли льна. </w:t>
      </w:r>
    </w:p>
    <w:p w:rsidR="005C19F7" w:rsidRDefault="005C19F7" w:rsidP="005C19F7">
      <w:pPr>
        <w:ind w:firstLine="567"/>
        <w:jc w:val="both"/>
        <w:rPr>
          <w:sz w:val="28"/>
        </w:rPr>
      </w:pPr>
      <w:r w:rsidRPr="00BE776A">
        <w:rPr>
          <w:b/>
          <w:i/>
          <w:sz w:val="28"/>
        </w:rPr>
        <w:t xml:space="preserve">Шерсть </w:t>
      </w:r>
      <w:r>
        <w:rPr>
          <w:sz w:val="28"/>
        </w:rPr>
        <w:t xml:space="preserve">– волокно волосяного покрова овец, коз, верблюдов и других животных. Из шерсти в основном вырабатывают пряжу для костюмных, платьевых и пальтовых тканей, они обладают высокой эластичностью, гигроскопичностью, теплозащитными свойствами. </w:t>
      </w:r>
    </w:p>
    <w:p w:rsidR="005C19F7" w:rsidRDefault="005C19F7" w:rsidP="005C19F7">
      <w:pPr>
        <w:ind w:firstLine="567"/>
        <w:jc w:val="both"/>
        <w:rPr>
          <w:sz w:val="28"/>
        </w:rPr>
      </w:pPr>
      <w:r w:rsidRPr="00BE776A">
        <w:rPr>
          <w:b/>
          <w:i/>
          <w:sz w:val="28"/>
        </w:rPr>
        <w:t xml:space="preserve">Шелковые </w:t>
      </w:r>
      <w:r>
        <w:rPr>
          <w:sz w:val="28"/>
        </w:rPr>
        <w:t xml:space="preserve">нити, получаемые при размотке коконов тутового шелкопряда, употребляют для изготовления платьевых тканей, белья. Длина тончайших шелковых нитей при размотке кокона достигает 1200 м. Разведение тутового шелкопряда для получения шелковичных коконов начали заниматься в Китае около 5 тыс. лет назад. На территории нашей страны шелководство возникло в районах Средней Азии и Закавказья в 5-7 вв. </w:t>
      </w:r>
    </w:p>
    <w:p w:rsidR="00D73715" w:rsidRDefault="00D73715"/>
    <w:p w:rsidR="005C19F7" w:rsidRDefault="005C19F7" w:rsidP="005C19F7">
      <w:pPr>
        <w:autoSpaceDE w:val="0"/>
        <w:autoSpaceDN w:val="0"/>
        <w:adjustRightInd w:val="0"/>
        <w:jc w:val="center"/>
        <w:rPr>
          <w:b/>
          <w:color w:val="000000"/>
          <w:sz w:val="28"/>
          <w:szCs w:val="28"/>
        </w:rPr>
      </w:pPr>
      <w:r w:rsidRPr="007E1B44">
        <w:rPr>
          <w:b/>
          <w:color w:val="000000"/>
          <w:sz w:val="28"/>
          <w:szCs w:val="28"/>
        </w:rPr>
        <w:t>Правила раскроя, соединения и оформления деталей игрушек</w:t>
      </w:r>
    </w:p>
    <w:p w:rsidR="005C19F7" w:rsidRPr="00BC7062" w:rsidRDefault="005C19F7" w:rsidP="005C19F7">
      <w:pPr>
        <w:autoSpaceDE w:val="0"/>
        <w:autoSpaceDN w:val="0"/>
        <w:adjustRightInd w:val="0"/>
        <w:jc w:val="center"/>
        <w:rPr>
          <w:b/>
          <w:color w:val="000000"/>
          <w:sz w:val="16"/>
          <w:szCs w:val="16"/>
        </w:rPr>
      </w:pPr>
    </w:p>
    <w:p w:rsidR="005C19F7" w:rsidRPr="00780BE6" w:rsidRDefault="005C19F7" w:rsidP="005C19F7">
      <w:pPr>
        <w:autoSpaceDE w:val="0"/>
        <w:autoSpaceDN w:val="0"/>
        <w:adjustRightInd w:val="0"/>
        <w:ind w:firstLine="567"/>
        <w:jc w:val="both"/>
        <w:rPr>
          <w:color w:val="000000"/>
          <w:sz w:val="28"/>
          <w:szCs w:val="28"/>
        </w:rPr>
      </w:pPr>
      <w:r w:rsidRPr="00A37952">
        <w:rPr>
          <w:b/>
          <w:i/>
          <w:iCs/>
          <w:color w:val="000000"/>
          <w:sz w:val="28"/>
          <w:szCs w:val="28"/>
        </w:rPr>
        <w:t>Каркасы для игрушек.</w:t>
      </w:r>
      <w:r w:rsidRPr="00780BE6">
        <w:rPr>
          <w:i/>
          <w:iCs/>
          <w:color w:val="000000"/>
          <w:sz w:val="28"/>
          <w:szCs w:val="28"/>
        </w:rPr>
        <w:t xml:space="preserve"> </w:t>
      </w:r>
      <w:r w:rsidRPr="00780BE6">
        <w:rPr>
          <w:color w:val="000000"/>
          <w:sz w:val="28"/>
          <w:szCs w:val="28"/>
        </w:rPr>
        <w:t>При вырезании картонных каркасов на</w:t>
      </w:r>
      <w:r w:rsidRPr="00780BE6">
        <w:rPr>
          <w:color w:val="000000"/>
          <w:sz w:val="28"/>
          <w:szCs w:val="28"/>
        </w:rPr>
        <w:softHyphen/>
        <w:t>до следить за тем, чтобы края были ровными, без зазубрин. Нечетко вырезанные детали следует переделать, так как от этого во многом зависит качество исполнения изделия.</w:t>
      </w:r>
    </w:p>
    <w:p w:rsidR="005C19F7" w:rsidRPr="00780BE6" w:rsidRDefault="005C19F7" w:rsidP="005C19F7">
      <w:pPr>
        <w:autoSpaceDE w:val="0"/>
        <w:autoSpaceDN w:val="0"/>
        <w:adjustRightInd w:val="0"/>
        <w:ind w:firstLine="567"/>
        <w:jc w:val="both"/>
        <w:rPr>
          <w:color w:val="000000"/>
          <w:sz w:val="28"/>
          <w:szCs w:val="28"/>
        </w:rPr>
      </w:pPr>
      <w:r w:rsidRPr="00780BE6">
        <w:rPr>
          <w:color w:val="000000"/>
          <w:sz w:val="28"/>
          <w:szCs w:val="28"/>
        </w:rPr>
        <w:t>Каркас из поролона вырезают ножницами точно по выкройке. Лекала обводят на поролоне мягким карандашом или шариковой ручкой.</w:t>
      </w:r>
    </w:p>
    <w:p w:rsidR="005C19F7" w:rsidRDefault="005C19F7" w:rsidP="005C19F7">
      <w:pPr>
        <w:autoSpaceDE w:val="0"/>
        <w:autoSpaceDN w:val="0"/>
        <w:adjustRightInd w:val="0"/>
        <w:ind w:firstLine="567"/>
        <w:jc w:val="both"/>
        <w:rPr>
          <w:color w:val="000000"/>
          <w:sz w:val="28"/>
          <w:szCs w:val="28"/>
        </w:rPr>
      </w:pPr>
      <w:r w:rsidRPr="00780BE6">
        <w:rPr>
          <w:color w:val="000000"/>
          <w:sz w:val="28"/>
          <w:szCs w:val="28"/>
        </w:rPr>
        <w:t>В некоторые игрушки для укрепления формы вставляют кар</w:t>
      </w:r>
      <w:r w:rsidRPr="00780BE6">
        <w:rPr>
          <w:color w:val="000000"/>
          <w:sz w:val="28"/>
          <w:szCs w:val="28"/>
        </w:rPr>
        <w:softHyphen/>
        <w:t>касы из проволоки, которые делают игрушку более устойчивой. Для этого проволоку нужной длины сгибают посередине, ее кон</w:t>
      </w:r>
      <w:r w:rsidRPr="00780BE6">
        <w:rPr>
          <w:color w:val="000000"/>
          <w:sz w:val="28"/>
          <w:szCs w:val="28"/>
        </w:rPr>
        <w:softHyphen/>
        <w:t>цы загибают петелькой, чтобы не прокололась ткань или мех, а затем вставляют в форму, которую нужно укрепить (например, в длинные ножки козлика или передние ноги собаки). После установки каркаса набивка производится обычным способом.</w:t>
      </w:r>
    </w:p>
    <w:p w:rsidR="005C19F7" w:rsidRPr="00780BE6" w:rsidRDefault="005C19F7" w:rsidP="005C19F7">
      <w:pPr>
        <w:autoSpaceDE w:val="0"/>
        <w:autoSpaceDN w:val="0"/>
        <w:adjustRightInd w:val="0"/>
        <w:ind w:firstLine="567"/>
        <w:jc w:val="both"/>
        <w:rPr>
          <w:color w:val="000000"/>
          <w:sz w:val="28"/>
          <w:szCs w:val="28"/>
        </w:rPr>
      </w:pPr>
      <w:r w:rsidRPr="00A37952">
        <w:rPr>
          <w:b/>
          <w:i/>
          <w:iCs/>
          <w:color w:val="000000"/>
          <w:sz w:val="28"/>
          <w:szCs w:val="28"/>
        </w:rPr>
        <w:lastRenderedPageBreak/>
        <w:t>Раскрой материала.</w:t>
      </w:r>
      <w:r w:rsidRPr="00780BE6">
        <w:rPr>
          <w:i/>
          <w:iCs/>
          <w:color w:val="000000"/>
          <w:sz w:val="28"/>
          <w:szCs w:val="28"/>
        </w:rPr>
        <w:t xml:space="preserve"> </w:t>
      </w:r>
      <w:r w:rsidRPr="00780BE6">
        <w:rPr>
          <w:color w:val="000000"/>
          <w:sz w:val="28"/>
          <w:szCs w:val="28"/>
        </w:rPr>
        <w:t xml:space="preserve">Изготовление каждой модели связано с процессом раскроя материала. Поэтому </w:t>
      </w:r>
      <w:r>
        <w:rPr>
          <w:color w:val="000000"/>
          <w:sz w:val="28"/>
          <w:szCs w:val="28"/>
        </w:rPr>
        <w:t>воспитанники</w:t>
      </w:r>
      <w:r w:rsidRPr="00780BE6">
        <w:rPr>
          <w:color w:val="000000"/>
          <w:sz w:val="28"/>
          <w:szCs w:val="28"/>
        </w:rPr>
        <w:t xml:space="preserve"> должны знать основные свойства ткани и меха, уметь определять долевую и уточную нить, отличать лицевую и изнаночную стороны, соблю</w:t>
      </w:r>
      <w:r w:rsidRPr="00780BE6">
        <w:rPr>
          <w:color w:val="000000"/>
          <w:sz w:val="28"/>
          <w:szCs w:val="28"/>
        </w:rPr>
        <w:softHyphen/>
        <w:t>дать правила раск</w:t>
      </w:r>
      <w:r>
        <w:rPr>
          <w:color w:val="000000"/>
          <w:sz w:val="28"/>
          <w:szCs w:val="28"/>
        </w:rPr>
        <w:t>р</w:t>
      </w:r>
      <w:r w:rsidRPr="00780BE6">
        <w:rPr>
          <w:color w:val="000000"/>
          <w:sz w:val="28"/>
          <w:szCs w:val="28"/>
        </w:rPr>
        <w:t>оя.</w:t>
      </w:r>
    </w:p>
    <w:p w:rsidR="005C19F7" w:rsidRPr="00780BE6" w:rsidRDefault="005C19F7" w:rsidP="005C19F7">
      <w:pPr>
        <w:autoSpaceDE w:val="0"/>
        <w:autoSpaceDN w:val="0"/>
        <w:adjustRightInd w:val="0"/>
        <w:ind w:firstLine="567"/>
        <w:jc w:val="both"/>
        <w:rPr>
          <w:color w:val="000000"/>
          <w:sz w:val="28"/>
          <w:szCs w:val="28"/>
        </w:rPr>
      </w:pPr>
      <w:r w:rsidRPr="00780BE6">
        <w:rPr>
          <w:color w:val="000000"/>
          <w:sz w:val="28"/>
          <w:szCs w:val="28"/>
        </w:rPr>
        <w:t>При раскрое выкройки-лекала раскладывают на изнаночной стороне ткани или меха, учитывая направление нити, и акку</w:t>
      </w:r>
      <w:r w:rsidRPr="00780BE6">
        <w:rPr>
          <w:color w:val="000000"/>
          <w:sz w:val="28"/>
          <w:szCs w:val="28"/>
        </w:rPr>
        <w:softHyphen/>
        <w:t>ратно обводят карандашом или мелом. При размещении на материале парных деталей нужно следить за тем, чтобы они не были выкроены на одну сторону, для этого парные лекала при раскрое располагают симметрично. Вначале на материале надо располагать наиболее крупные детали. Если деталь выкройки не укладывается на одном куске мехового лоскута, следует сметать их два или три вместе, по</w:t>
      </w:r>
      <w:r w:rsidRPr="00780BE6">
        <w:rPr>
          <w:color w:val="000000"/>
          <w:sz w:val="28"/>
          <w:szCs w:val="28"/>
        </w:rPr>
        <w:softHyphen/>
        <w:t>добрав по фактуре и направлению ворса, нитей. Затем, на</w:t>
      </w:r>
      <w:r w:rsidRPr="00780BE6">
        <w:rPr>
          <w:color w:val="000000"/>
          <w:sz w:val="28"/>
          <w:szCs w:val="28"/>
        </w:rPr>
        <w:softHyphen/>
        <w:t>метив контуры детали, сшить, не заходя за линии обмеловки.</w:t>
      </w:r>
    </w:p>
    <w:p w:rsidR="005C19F7" w:rsidRPr="00421D9D" w:rsidRDefault="005C19F7" w:rsidP="005C19F7">
      <w:pPr>
        <w:autoSpaceDE w:val="0"/>
        <w:autoSpaceDN w:val="0"/>
        <w:adjustRightInd w:val="0"/>
        <w:ind w:firstLine="567"/>
        <w:jc w:val="both"/>
        <w:rPr>
          <w:color w:val="000000"/>
          <w:sz w:val="28"/>
          <w:szCs w:val="28"/>
        </w:rPr>
      </w:pPr>
      <w:r w:rsidRPr="00780BE6">
        <w:rPr>
          <w:color w:val="000000"/>
          <w:sz w:val="28"/>
          <w:szCs w:val="28"/>
        </w:rPr>
        <w:t>Детали игрушек из сукна, драпа, войлока раскраивают без при</w:t>
      </w:r>
      <w:r w:rsidRPr="00421D9D">
        <w:rPr>
          <w:color w:val="000000"/>
          <w:sz w:val="28"/>
          <w:szCs w:val="28"/>
        </w:rPr>
        <w:t>пуска на швы, а из тонких тканей, например, ситца, бязи, са</w:t>
      </w:r>
      <w:r w:rsidRPr="00421D9D">
        <w:rPr>
          <w:color w:val="000000"/>
          <w:sz w:val="28"/>
          <w:szCs w:val="28"/>
        </w:rPr>
        <w:softHyphen/>
        <w:t>тина — с припуском 0,5—1 см.</w:t>
      </w:r>
      <w:r>
        <w:rPr>
          <w:color w:val="000000"/>
          <w:sz w:val="28"/>
          <w:szCs w:val="28"/>
        </w:rPr>
        <w:t xml:space="preserve"> </w:t>
      </w:r>
      <w:r w:rsidRPr="00421D9D">
        <w:rPr>
          <w:color w:val="000000"/>
          <w:sz w:val="28"/>
          <w:szCs w:val="28"/>
        </w:rPr>
        <w:t>Детали из меха вырезают острыми концами ножниц по изна</w:t>
      </w:r>
      <w:r w:rsidRPr="00421D9D">
        <w:rPr>
          <w:color w:val="000000"/>
          <w:sz w:val="28"/>
          <w:szCs w:val="28"/>
        </w:rPr>
        <w:softHyphen/>
        <w:t>ночной стороне, не затрагивая при этом ворса меха, с незна</w:t>
      </w:r>
      <w:r w:rsidRPr="00421D9D">
        <w:rPr>
          <w:color w:val="000000"/>
          <w:sz w:val="28"/>
          <w:szCs w:val="28"/>
        </w:rPr>
        <w:softHyphen/>
        <w:t>чительным прибавлением на швы —0,3—0,5 см.</w:t>
      </w:r>
    </w:p>
    <w:p w:rsidR="005C19F7" w:rsidRPr="00421D9D" w:rsidRDefault="005C19F7" w:rsidP="005C19F7">
      <w:pPr>
        <w:autoSpaceDE w:val="0"/>
        <w:autoSpaceDN w:val="0"/>
        <w:adjustRightInd w:val="0"/>
        <w:ind w:firstLine="567"/>
        <w:jc w:val="both"/>
        <w:rPr>
          <w:color w:val="000000"/>
          <w:sz w:val="28"/>
          <w:szCs w:val="28"/>
        </w:rPr>
      </w:pPr>
      <w:r w:rsidRPr="00A37952">
        <w:rPr>
          <w:b/>
          <w:i/>
          <w:iCs/>
          <w:color w:val="000000"/>
          <w:sz w:val="28"/>
          <w:szCs w:val="28"/>
        </w:rPr>
        <w:t>Соединение деталей.</w:t>
      </w:r>
      <w:r w:rsidRPr="00421D9D">
        <w:rPr>
          <w:i/>
          <w:iCs/>
          <w:color w:val="000000"/>
          <w:sz w:val="28"/>
          <w:szCs w:val="28"/>
        </w:rPr>
        <w:t xml:space="preserve"> </w:t>
      </w:r>
      <w:r w:rsidRPr="00421D9D">
        <w:rPr>
          <w:color w:val="000000"/>
          <w:sz w:val="28"/>
          <w:szCs w:val="28"/>
        </w:rPr>
        <w:t>Различные способы соединения и сши</w:t>
      </w:r>
      <w:r w:rsidRPr="00421D9D">
        <w:rPr>
          <w:color w:val="000000"/>
          <w:sz w:val="28"/>
          <w:szCs w:val="28"/>
        </w:rPr>
        <w:softHyphen/>
        <w:t>вания деталей игрушек кружковцы осваивают в процессе изго</w:t>
      </w:r>
      <w:r w:rsidRPr="00421D9D">
        <w:rPr>
          <w:color w:val="000000"/>
          <w:sz w:val="28"/>
          <w:szCs w:val="28"/>
        </w:rPr>
        <w:softHyphen/>
        <w:t>товления разных моделей. Игрушки из меха и ткани в основном сшивают вручную. Старшие кружковцы, знакомые с работой на швейных машинах, могут крупные детали из тонкой ткани сшивать на машине.</w:t>
      </w:r>
    </w:p>
    <w:p w:rsidR="005C19F7" w:rsidRPr="00421D9D" w:rsidRDefault="005C19F7" w:rsidP="005C19F7">
      <w:pPr>
        <w:autoSpaceDE w:val="0"/>
        <w:autoSpaceDN w:val="0"/>
        <w:adjustRightInd w:val="0"/>
        <w:ind w:firstLine="567"/>
        <w:jc w:val="both"/>
        <w:rPr>
          <w:color w:val="000000"/>
          <w:sz w:val="28"/>
          <w:szCs w:val="28"/>
        </w:rPr>
      </w:pPr>
      <w:r w:rsidRPr="00421D9D">
        <w:rPr>
          <w:color w:val="000000"/>
          <w:sz w:val="28"/>
          <w:szCs w:val="28"/>
        </w:rPr>
        <w:t>Раскроенные детали игрушек из тонкой ткани — ситца, бязи и других вначале сметывают по краю и сшивают катушечными нитками швом «за иголку» или на машине. Затем их вывора</w:t>
      </w:r>
      <w:r w:rsidRPr="00421D9D">
        <w:rPr>
          <w:color w:val="000000"/>
          <w:sz w:val="28"/>
          <w:szCs w:val="28"/>
        </w:rPr>
        <w:softHyphen/>
        <w:t>чивают на л</w:t>
      </w:r>
      <w:r>
        <w:rPr>
          <w:color w:val="000000"/>
          <w:sz w:val="28"/>
          <w:szCs w:val="28"/>
        </w:rPr>
        <w:t>ицевую сторону и набивают ватой или синтепоном.</w:t>
      </w:r>
    </w:p>
    <w:p w:rsidR="005C19F7" w:rsidRPr="00421D9D" w:rsidRDefault="005C19F7" w:rsidP="005C19F7">
      <w:pPr>
        <w:autoSpaceDE w:val="0"/>
        <w:autoSpaceDN w:val="0"/>
        <w:adjustRightInd w:val="0"/>
        <w:ind w:firstLine="567"/>
        <w:jc w:val="both"/>
        <w:rPr>
          <w:color w:val="000000"/>
          <w:sz w:val="28"/>
          <w:szCs w:val="28"/>
        </w:rPr>
      </w:pPr>
      <w:r w:rsidRPr="00421D9D">
        <w:rPr>
          <w:color w:val="000000"/>
          <w:sz w:val="28"/>
          <w:szCs w:val="28"/>
        </w:rPr>
        <w:t>Детали игрушек из толстых тканей и меха также предвари</w:t>
      </w:r>
      <w:r w:rsidRPr="00421D9D">
        <w:rPr>
          <w:color w:val="000000"/>
          <w:sz w:val="28"/>
          <w:szCs w:val="28"/>
        </w:rPr>
        <w:softHyphen/>
        <w:t>тельно сметывают, чтобы не получилось перекоса. Если детали выкроены из несыпучих тканей, то их сшивают по лицевой стороне швом «через край» или петельным швом катушечными нитками или нитками мулине. Игрушки из меха сшивают по изнаночной стороне частыми косыми стежками через край и затем выворачивают.</w:t>
      </w:r>
    </w:p>
    <w:p w:rsidR="005C19F7" w:rsidRPr="00421D9D" w:rsidRDefault="005C19F7" w:rsidP="005C19F7">
      <w:pPr>
        <w:autoSpaceDE w:val="0"/>
        <w:autoSpaceDN w:val="0"/>
        <w:adjustRightInd w:val="0"/>
        <w:ind w:firstLine="567"/>
        <w:jc w:val="both"/>
        <w:rPr>
          <w:color w:val="000000"/>
          <w:sz w:val="28"/>
          <w:szCs w:val="28"/>
        </w:rPr>
      </w:pPr>
      <w:r w:rsidRPr="00A37952">
        <w:rPr>
          <w:b/>
          <w:i/>
          <w:iCs/>
          <w:color w:val="000000"/>
          <w:sz w:val="28"/>
          <w:szCs w:val="28"/>
        </w:rPr>
        <w:t>Набивка деталей.</w:t>
      </w:r>
      <w:r w:rsidRPr="00421D9D">
        <w:rPr>
          <w:i/>
          <w:iCs/>
          <w:color w:val="000000"/>
          <w:sz w:val="28"/>
          <w:szCs w:val="28"/>
        </w:rPr>
        <w:t xml:space="preserve"> </w:t>
      </w:r>
      <w:r w:rsidRPr="00421D9D">
        <w:rPr>
          <w:color w:val="000000"/>
          <w:sz w:val="28"/>
          <w:szCs w:val="28"/>
        </w:rPr>
        <w:t>Для набивки сшитых дета</w:t>
      </w:r>
      <w:r>
        <w:rPr>
          <w:color w:val="000000"/>
          <w:sz w:val="28"/>
          <w:szCs w:val="28"/>
        </w:rPr>
        <w:t>лей можно ис</w:t>
      </w:r>
      <w:r>
        <w:rPr>
          <w:color w:val="000000"/>
          <w:sz w:val="28"/>
          <w:szCs w:val="28"/>
        </w:rPr>
        <w:softHyphen/>
        <w:t xml:space="preserve">пользовать вату, </w:t>
      </w:r>
      <w:r w:rsidRPr="00421D9D">
        <w:rPr>
          <w:color w:val="000000"/>
          <w:sz w:val="28"/>
          <w:szCs w:val="28"/>
        </w:rPr>
        <w:t xml:space="preserve"> остатки мехового лоскута от раскроя иг</w:t>
      </w:r>
      <w:r w:rsidRPr="00421D9D">
        <w:rPr>
          <w:color w:val="000000"/>
          <w:sz w:val="28"/>
          <w:szCs w:val="28"/>
        </w:rPr>
        <w:softHyphen/>
        <w:t>рушки</w:t>
      </w:r>
      <w:r>
        <w:rPr>
          <w:color w:val="000000"/>
          <w:sz w:val="28"/>
          <w:szCs w:val="28"/>
        </w:rPr>
        <w:t>, синтепон, мелко нарезанный поролон</w:t>
      </w:r>
      <w:r w:rsidRPr="00421D9D">
        <w:rPr>
          <w:color w:val="000000"/>
          <w:sz w:val="28"/>
          <w:szCs w:val="28"/>
        </w:rPr>
        <w:t>. Набивать формы следует небольшими кусками, запол</w:t>
      </w:r>
      <w:r w:rsidRPr="00421D9D">
        <w:rPr>
          <w:color w:val="000000"/>
          <w:sz w:val="28"/>
          <w:szCs w:val="28"/>
        </w:rPr>
        <w:softHyphen/>
        <w:t>няя вначале концы деталей, помогая при этом каким-либо тон</w:t>
      </w:r>
      <w:r w:rsidRPr="00421D9D">
        <w:rPr>
          <w:color w:val="000000"/>
          <w:sz w:val="28"/>
          <w:szCs w:val="28"/>
        </w:rPr>
        <w:softHyphen/>
        <w:t>ким, длинным стержнем, можно карандашом. Использовать при этом ножницы не рекомендуется, так как они могут пора</w:t>
      </w:r>
      <w:r w:rsidRPr="00421D9D">
        <w:rPr>
          <w:color w:val="000000"/>
          <w:sz w:val="28"/>
          <w:szCs w:val="28"/>
        </w:rPr>
        <w:softHyphen/>
        <w:t>нить руки и прорезать деталь.</w:t>
      </w:r>
      <w:r w:rsidRPr="003B0BEE">
        <w:rPr>
          <w:color w:val="000000"/>
          <w:sz w:val="28"/>
          <w:szCs w:val="28"/>
        </w:rPr>
        <w:t xml:space="preserve"> </w:t>
      </w:r>
      <w:r>
        <w:rPr>
          <w:color w:val="000000"/>
          <w:sz w:val="28"/>
          <w:szCs w:val="28"/>
        </w:rPr>
        <w:t>Наиболее мягкими получаются игрушки, набитые синтепоном, например подушки.</w:t>
      </w:r>
    </w:p>
    <w:p w:rsidR="005C19F7" w:rsidRPr="00421D9D" w:rsidRDefault="005C19F7" w:rsidP="005C19F7">
      <w:pPr>
        <w:autoSpaceDE w:val="0"/>
        <w:autoSpaceDN w:val="0"/>
        <w:adjustRightInd w:val="0"/>
        <w:ind w:firstLine="567"/>
        <w:jc w:val="both"/>
        <w:rPr>
          <w:color w:val="000000"/>
          <w:sz w:val="28"/>
          <w:szCs w:val="28"/>
        </w:rPr>
      </w:pPr>
      <w:r w:rsidRPr="00A37952">
        <w:rPr>
          <w:b/>
          <w:i/>
          <w:iCs/>
          <w:color w:val="000000"/>
          <w:sz w:val="28"/>
          <w:szCs w:val="28"/>
        </w:rPr>
        <w:t>Оформление глаз, носа.</w:t>
      </w:r>
      <w:r w:rsidRPr="00421D9D">
        <w:rPr>
          <w:i/>
          <w:iCs/>
          <w:color w:val="000000"/>
          <w:sz w:val="28"/>
          <w:szCs w:val="28"/>
        </w:rPr>
        <w:t xml:space="preserve"> </w:t>
      </w:r>
      <w:r w:rsidRPr="00421D9D">
        <w:rPr>
          <w:color w:val="000000"/>
          <w:sz w:val="28"/>
          <w:szCs w:val="28"/>
        </w:rPr>
        <w:t>Глаза и нос игрушек обычно делают из черных или коричневых пуговиц без отверстий, бусинок, кусоч</w:t>
      </w:r>
      <w:r w:rsidRPr="00421D9D">
        <w:rPr>
          <w:color w:val="000000"/>
          <w:sz w:val="28"/>
          <w:szCs w:val="28"/>
        </w:rPr>
        <w:softHyphen/>
        <w:t>ков клеенки, кожи.</w:t>
      </w:r>
    </w:p>
    <w:p w:rsidR="005C19F7" w:rsidRDefault="005C19F7" w:rsidP="005C19F7">
      <w:pPr>
        <w:autoSpaceDE w:val="0"/>
        <w:autoSpaceDN w:val="0"/>
        <w:adjustRightInd w:val="0"/>
        <w:ind w:firstLine="567"/>
        <w:jc w:val="both"/>
        <w:rPr>
          <w:color w:val="000000"/>
          <w:sz w:val="28"/>
          <w:szCs w:val="28"/>
        </w:rPr>
      </w:pPr>
      <w:r w:rsidRPr="00421D9D">
        <w:rPr>
          <w:color w:val="000000"/>
          <w:sz w:val="28"/>
          <w:szCs w:val="28"/>
        </w:rPr>
        <w:t>В верхней части плоских игрушек часто закрепляют петельку из толстой нитки для того, чтобы игрушку можно было пове</w:t>
      </w:r>
      <w:r w:rsidRPr="00421D9D">
        <w:rPr>
          <w:color w:val="000000"/>
          <w:sz w:val="28"/>
          <w:szCs w:val="28"/>
        </w:rPr>
        <w:softHyphen/>
        <w:t>сить.</w:t>
      </w:r>
      <w:r w:rsidR="00AC5C0E">
        <w:rPr>
          <w:color w:val="000000"/>
          <w:sz w:val="28"/>
          <w:szCs w:val="28"/>
        </w:rPr>
        <w:t xml:space="preserve"> </w:t>
      </w:r>
    </w:p>
    <w:p w:rsidR="00AC5C0E" w:rsidRDefault="00AC5C0E" w:rsidP="00AC5C0E">
      <w:pPr>
        <w:rPr>
          <w:b/>
          <w:sz w:val="28"/>
          <w:szCs w:val="28"/>
        </w:rPr>
      </w:pPr>
      <w:r>
        <w:rPr>
          <w:b/>
          <w:sz w:val="28"/>
          <w:szCs w:val="28"/>
        </w:rPr>
        <w:lastRenderedPageBreak/>
        <w:t>Домашнее задание:</w:t>
      </w:r>
    </w:p>
    <w:p w:rsidR="00AC5C0E" w:rsidRPr="00AC5C0E" w:rsidRDefault="00AC5C0E" w:rsidP="00AC5C0E">
      <w:pPr>
        <w:rPr>
          <w:sz w:val="28"/>
          <w:szCs w:val="28"/>
        </w:rPr>
      </w:pPr>
      <w:r w:rsidRPr="00AC5C0E">
        <w:rPr>
          <w:sz w:val="28"/>
          <w:szCs w:val="28"/>
        </w:rPr>
        <w:t xml:space="preserve">Найди на поле слова из списка. Слова не пересекаются и общих </w:t>
      </w:r>
      <w:r>
        <w:rPr>
          <w:sz w:val="28"/>
          <w:szCs w:val="28"/>
        </w:rPr>
        <w:t xml:space="preserve">букв не </w:t>
      </w:r>
      <w:r w:rsidRPr="00AC5C0E">
        <w:rPr>
          <w:sz w:val="28"/>
          <w:szCs w:val="28"/>
        </w:rPr>
        <w:t>имеют, но могут «ломаться»</w:t>
      </w:r>
      <w:r>
        <w:rPr>
          <w:sz w:val="28"/>
          <w:szCs w:val="28"/>
        </w:rPr>
        <w:t xml:space="preserve"> </w:t>
      </w:r>
      <w:r w:rsidRPr="00AC5C0E">
        <w:rPr>
          <w:sz w:val="28"/>
          <w:szCs w:val="28"/>
        </w:rPr>
        <w:t xml:space="preserve">под прямым углом в любую </w:t>
      </w:r>
      <w:bookmarkStart w:id="0" w:name="_GoBack"/>
      <w:bookmarkEnd w:id="0"/>
      <w:r w:rsidRPr="00AC5C0E">
        <w:rPr>
          <w:sz w:val="28"/>
          <w:szCs w:val="28"/>
        </w:rPr>
        <w:t>сторону любое количество раз.</w:t>
      </w:r>
    </w:p>
    <w:p w:rsidR="00AC5C0E" w:rsidRPr="00AC5C0E" w:rsidRDefault="00AC5C0E" w:rsidP="00AC5C0E">
      <w:pPr>
        <w:rPr>
          <w:sz w:val="28"/>
          <w:szCs w:val="28"/>
        </w:rPr>
      </w:pPr>
    </w:p>
    <w:p w:rsidR="00AC5C0E" w:rsidRPr="00AC5C0E" w:rsidRDefault="00AC5C0E" w:rsidP="00AC5C0E">
      <w:pPr>
        <w:rPr>
          <w:sz w:val="28"/>
          <w:szCs w:val="28"/>
        </w:rPr>
      </w:pPr>
      <w:r w:rsidRPr="00AC5C0E">
        <w:rPr>
          <w:sz w:val="28"/>
          <w:szCs w:val="28"/>
        </w:rPr>
        <w:t>Набивка, оформление, шов, стежок, строчка, шаблон, напёрсток, карандаш, игла, шило, зеркало, машинка, линейка, лекало, фурнитура</w:t>
      </w:r>
    </w:p>
    <w:p w:rsidR="00AC5C0E" w:rsidRPr="00AC5C0E" w:rsidRDefault="00AC5C0E" w:rsidP="00AC5C0E">
      <w:pPr>
        <w:rPr>
          <w:sz w:val="28"/>
          <w:szCs w:val="28"/>
        </w:rPr>
      </w:pPr>
    </w:p>
    <w:tbl>
      <w:tblPr>
        <w:tblStyle w:val="af4"/>
        <w:tblW w:w="0" w:type="auto"/>
        <w:tblInd w:w="0" w:type="dxa"/>
        <w:tblLook w:val="01E0" w:firstRow="1" w:lastRow="1" w:firstColumn="1" w:lastColumn="1" w:noHBand="0" w:noVBand="0"/>
      </w:tblPr>
      <w:tblGrid>
        <w:gridCol w:w="498"/>
        <w:gridCol w:w="498"/>
        <w:gridCol w:w="498"/>
        <w:gridCol w:w="498"/>
        <w:gridCol w:w="498"/>
        <w:gridCol w:w="498"/>
        <w:gridCol w:w="498"/>
        <w:gridCol w:w="498"/>
        <w:gridCol w:w="498"/>
        <w:gridCol w:w="498"/>
      </w:tblGrid>
      <w:tr w:rsidR="00AC5C0E" w:rsidRPr="00AC5C0E" w:rsidTr="00AC5C0E">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н</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б</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т</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е</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н</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п</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ё</w:t>
            </w:r>
          </w:p>
        </w:tc>
      </w:tr>
      <w:tr w:rsidR="00AC5C0E" w:rsidRPr="00AC5C0E" w:rsidTr="00AC5C0E">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ш</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и</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с</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ж</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к</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ч</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т</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с</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р</w:t>
            </w:r>
          </w:p>
        </w:tc>
      </w:tr>
      <w:tr w:rsidR="00AC5C0E" w:rsidRPr="00AC5C0E" w:rsidTr="00AC5C0E">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к</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в</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в</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о</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к</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о</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о</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к</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и</w:t>
            </w:r>
          </w:p>
        </w:tc>
      </w:tr>
      <w:tr w:rsidR="00AC5C0E" w:rsidRPr="00AC5C0E" w:rsidTr="00AC5C0E">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б</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л</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ш</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о</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с</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т</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р</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л</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г</w:t>
            </w:r>
          </w:p>
        </w:tc>
      </w:tr>
      <w:tr w:rsidR="00AC5C0E" w:rsidRPr="00AC5C0E" w:rsidTr="00AC5C0E">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ш</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о</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н</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н</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к</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н</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о</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ф</w:t>
            </w:r>
          </w:p>
        </w:tc>
      </w:tr>
      <w:tr w:rsidR="00AC5C0E" w:rsidRPr="00AC5C0E" w:rsidTr="00AC5C0E">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и</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л</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о</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и</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к</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р</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д</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р</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о</w:t>
            </w:r>
          </w:p>
        </w:tc>
      </w:tr>
      <w:tr w:rsidR="00AC5C0E" w:rsidRPr="00AC5C0E" w:rsidTr="00AC5C0E">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л</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и</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ш</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з</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е</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ш</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м</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л</w:t>
            </w:r>
          </w:p>
        </w:tc>
      </w:tr>
      <w:tr w:rsidR="00AC5C0E" w:rsidRPr="00AC5C0E" w:rsidTr="00AC5C0E">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е</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н</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м</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о</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ф</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р</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к</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л</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е</w:t>
            </w:r>
          </w:p>
        </w:tc>
      </w:tr>
      <w:tr w:rsidR="00AC5C0E" w:rsidRPr="00AC5C0E" w:rsidTr="00AC5C0E">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й</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к</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л</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у</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и</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т</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о</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н</w:t>
            </w:r>
          </w:p>
        </w:tc>
      </w:tr>
      <w:tr w:rsidR="00AC5C0E" w:rsidRPr="00AC5C0E" w:rsidTr="00AC5C0E">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л</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е</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к</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а</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р</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н</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у</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р</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е</w:t>
            </w:r>
          </w:p>
        </w:tc>
        <w:tc>
          <w:tcPr>
            <w:tcW w:w="498" w:type="dxa"/>
            <w:tcBorders>
              <w:top w:val="single" w:sz="4" w:space="0" w:color="auto"/>
              <w:left w:val="single" w:sz="4" w:space="0" w:color="auto"/>
              <w:bottom w:val="single" w:sz="4" w:space="0" w:color="auto"/>
              <w:right w:val="single" w:sz="4" w:space="0" w:color="auto"/>
            </w:tcBorders>
            <w:hideMark/>
          </w:tcPr>
          <w:p w:rsidR="00AC5C0E" w:rsidRPr="00AC5C0E" w:rsidRDefault="00AC5C0E" w:rsidP="00AC5C0E">
            <w:pPr>
              <w:jc w:val="center"/>
              <w:rPr>
                <w:sz w:val="28"/>
                <w:szCs w:val="28"/>
              </w:rPr>
            </w:pPr>
            <w:r w:rsidRPr="00AC5C0E">
              <w:rPr>
                <w:sz w:val="28"/>
                <w:szCs w:val="28"/>
              </w:rPr>
              <w:t>и</w:t>
            </w:r>
          </w:p>
        </w:tc>
      </w:tr>
    </w:tbl>
    <w:p w:rsidR="00AC5C0E" w:rsidRPr="005C19F7" w:rsidRDefault="00AC5C0E" w:rsidP="005C19F7">
      <w:pPr>
        <w:autoSpaceDE w:val="0"/>
        <w:autoSpaceDN w:val="0"/>
        <w:adjustRightInd w:val="0"/>
        <w:ind w:firstLine="567"/>
        <w:jc w:val="both"/>
        <w:rPr>
          <w:color w:val="000000"/>
          <w:sz w:val="28"/>
          <w:szCs w:val="28"/>
        </w:rPr>
      </w:pPr>
    </w:p>
    <w:sectPr w:rsidR="00AC5C0E" w:rsidRPr="005C19F7" w:rsidSect="00D73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5C19F7"/>
    <w:rsid w:val="00075AAF"/>
    <w:rsid w:val="005C19F7"/>
    <w:rsid w:val="006D159F"/>
    <w:rsid w:val="00AC5C0E"/>
    <w:rsid w:val="00D73715"/>
    <w:rsid w:val="00EC6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3A55"/>
  <w15:docId w15:val="{11037EB8-E58D-4C92-81DA-E8795B4B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9F7"/>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6D159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sz w:val="22"/>
      <w:szCs w:val="22"/>
      <w:lang w:val="en-US" w:eastAsia="en-US" w:bidi="en-US"/>
    </w:rPr>
  </w:style>
  <w:style w:type="paragraph" w:styleId="2">
    <w:name w:val="heading 2"/>
    <w:basedOn w:val="a"/>
    <w:next w:val="a"/>
    <w:link w:val="20"/>
    <w:uiPriority w:val="9"/>
    <w:semiHidden/>
    <w:unhideWhenUsed/>
    <w:qFormat/>
    <w:rsid w:val="006D159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3">
    <w:name w:val="heading 3"/>
    <w:basedOn w:val="a"/>
    <w:next w:val="a"/>
    <w:link w:val="30"/>
    <w:uiPriority w:val="9"/>
    <w:semiHidden/>
    <w:unhideWhenUsed/>
    <w:qFormat/>
    <w:rsid w:val="006D159F"/>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4">
    <w:name w:val="heading 4"/>
    <w:basedOn w:val="a"/>
    <w:next w:val="a"/>
    <w:link w:val="40"/>
    <w:uiPriority w:val="9"/>
    <w:semiHidden/>
    <w:unhideWhenUsed/>
    <w:qFormat/>
    <w:rsid w:val="006D159F"/>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5">
    <w:name w:val="heading 5"/>
    <w:basedOn w:val="a"/>
    <w:next w:val="a"/>
    <w:link w:val="50"/>
    <w:uiPriority w:val="9"/>
    <w:semiHidden/>
    <w:unhideWhenUsed/>
    <w:qFormat/>
    <w:rsid w:val="006D159F"/>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6">
    <w:name w:val="heading 6"/>
    <w:basedOn w:val="a"/>
    <w:next w:val="a"/>
    <w:link w:val="60"/>
    <w:uiPriority w:val="9"/>
    <w:semiHidden/>
    <w:unhideWhenUsed/>
    <w:qFormat/>
    <w:rsid w:val="006D159F"/>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val="en-US" w:eastAsia="en-US" w:bidi="en-US"/>
    </w:rPr>
  </w:style>
  <w:style w:type="paragraph" w:styleId="7">
    <w:name w:val="heading 7"/>
    <w:basedOn w:val="a"/>
    <w:next w:val="a"/>
    <w:link w:val="70"/>
    <w:uiPriority w:val="9"/>
    <w:semiHidden/>
    <w:unhideWhenUsed/>
    <w:qFormat/>
    <w:rsid w:val="006D159F"/>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val="en-US" w:eastAsia="en-US" w:bidi="en-US"/>
    </w:rPr>
  </w:style>
  <w:style w:type="paragraph" w:styleId="8">
    <w:name w:val="heading 8"/>
    <w:basedOn w:val="a"/>
    <w:next w:val="a"/>
    <w:link w:val="80"/>
    <w:uiPriority w:val="9"/>
    <w:semiHidden/>
    <w:unhideWhenUsed/>
    <w:qFormat/>
    <w:rsid w:val="006D159F"/>
    <w:pPr>
      <w:spacing w:before="200" w:after="100"/>
      <w:contextualSpacing/>
      <w:outlineLvl w:val="7"/>
    </w:pPr>
    <w:rPr>
      <w:rFonts w:asciiTheme="majorHAnsi" w:eastAsiaTheme="majorEastAsia" w:hAnsiTheme="majorHAnsi" w:cstheme="majorBidi"/>
      <w:i/>
      <w:iCs/>
      <w:color w:val="C0504D" w:themeColor="accent2"/>
      <w:sz w:val="22"/>
      <w:szCs w:val="22"/>
      <w:lang w:val="en-US" w:eastAsia="en-US" w:bidi="en-US"/>
    </w:rPr>
  </w:style>
  <w:style w:type="paragraph" w:styleId="9">
    <w:name w:val="heading 9"/>
    <w:basedOn w:val="a"/>
    <w:next w:val="a"/>
    <w:link w:val="90"/>
    <w:uiPriority w:val="9"/>
    <w:semiHidden/>
    <w:unhideWhenUsed/>
    <w:qFormat/>
    <w:rsid w:val="006D159F"/>
    <w:pPr>
      <w:spacing w:before="200" w:after="100"/>
      <w:contextualSpacing/>
      <w:outlineLvl w:val="8"/>
    </w:pPr>
    <w:rPr>
      <w:rFonts w:asciiTheme="majorHAnsi" w:eastAsiaTheme="majorEastAsia" w:hAnsiTheme="majorHAnsi" w:cstheme="majorBidi"/>
      <w:i/>
      <w:iCs/>
      <w:color w:val="C0504D" w:themeColor="accent2"/>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159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6D159F"/>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6D159F"/>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D159F"/>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D159F"/>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D159F"/>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D159F"/>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D159F"/>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D159F"/>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6D159F"/>
    <w:pPr>
      <w:spacing w:after="200" w:line="288" w:lineRule="auto"/>
    </w:pPr>
    <w:rPr>
      <w:rFonts w:asciiTheme="minorHAnsi" w:eastAsiaTheme="minorHAnsi" w:hAnsiTheme="minorHAnsi" w:cstheme="minorBidi"/>
      <w:b/>
      <w:bCs/>
      <w:i/>
      <w:iCs/>
      <w:color w:val="943634" w:themeColor="accent2" w:themeShade="BF"/>
      <w:sz w:val="18"/>
      <w:szCs w:val="18"/>
      <w:lang w:val="en-US" w:eastAsia="en-US" w:bidi="en-US"/>
    </w:rPr>
  </w:style>
  <w:style w:type="paragraph" w:styleId="a4">
    <w:name w:val="Title"/>
    <w:basedOn w:val="a"/>
    <w:next w:val="a"/>
    <w:link w:val="a5"/>
    <w:uiPriority w:val="10"/>
    <w:qFormat/>
    <w:rsid w:val="006D159F"/>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val="en-US" w:eastAsia="en-US" w:bidi="en-US"/>
    </w:rPr>
  </w:style>
  <w:style w:type="character" w:customStyle="1" w:styleId="a5">
    <w:name w:val="Заголовок Знак"/>
    <w:basedOn w:val="a0"/>
    <w:link w:val="a4"/>
    <w:uiPriority w:val="10"/>
    <w:rsid w:val="006D159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6D159F"/>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val="en-US" w:eastAsia="en-US" w:bidi="en-US"/>
    </w:rPr>
  </w:style>
  <w:style w:type="character" w:customStyle="1" w:styleId="a7">
    <w:name w:val="Подзаголовок Знак"/>
    <w:basedOn w:val="a0"/>
    <w:link w:val="a6"/>
    <w:uiPriority w:val="11"/>
    <w:rsid w:val="006D159F"/>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6D159F"/>
    <w:rPr>
      <w:b/>
      <w:bCs/>
      <w:spacing w:val="0"/>
    </w:rPr>
  </w:style>
  <w:style w:type="character" w:styleId="a9">
    <w:name w:val="Emphasis"/>
    <w:uiPriority w:val="20"/>
    <w:qFormat/>
    <w:rsid w:val="006D159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6D159F"/>
    <w:rPr>
      <w:rFonts w:asciiTheme="minorHAnsi" w:eastAsiaTheme="minorHAnsi" w:hAnsiTheme="minorHAnsi" w:cstheme="minorBidi"/>
      <w:i/>
      <w:iCs/>
      <w:sz w:val="20"/>
      <w:szCs w:val="20"/>
      <w:lang w:val="en-US" w:eastAsia="en-US" w:bidi="en-US"/>
    </w:rPr>
  </w:style>
  <w:style w:type="paragraph" w:styleId="ab">
    <w:name w:val="List Paragraph"/>
    <w:basedOn w:val="a"/>
    <w:uiPriority w:val="34"/>
    <w:qFormat/>
    <w:rsid w:val="006D159F"/>
    <w:pPr>
      <w:spacing w:after="200" w:line="288" w:lineRule="auto"/>
      <w:ind w:left="720"/>
      <w:contextualSpacing/>
    </w:pPr>
    <w:rPr>
      <w:rFonts w:asciiTheme="minorHAnsi" w:eastAsiaTheme="minorHAnsi" w:hAnsiTheme="minorHAnsi" w:cstheme="minorBidi"/>
      <w:i/>
      <w:iCs/>
      <w:sz w:val="20"/>
      <w:szCs w:val="20"/>
      <w:lang w:val="en-US" w:eastAsia="en-US" w:bidi="en-US"/>
    </w:rPr>
  </w:style>
  <w:style w:type="paragraph" w:styleId="21">
    <w:name w:val="Quote"/>
    <w:basedOn w:val="a"/>
    <w:next w:val="a"/>
    <w:link w:val="22"/>
    <w:uiPriority w:val="29"/>
    <w:qFormat/>
    <w:rsid w:val="006D159F"/>
    <w:pPr>
      <w:spacing w:after="200" w:line="288" w:lineRule="auto"/>
    </w:pPr>
    <w:rPr>
      <w:rFonts w:asciiTheme="minorHAnsi" w:eastAsiaTheme="minorHAnsi" w:hAnsiTheme="minorHAnsi" w:cstheme="minorBidi"/>
      <w:color w:val="943634" w:themeColor="accent2" w:themeShade="BF"/>
      <w:sz w:val="20"/>
      <w:szCs w:val="20"/>
      <w:lang w:val="en-US" w:eastAsia="en-US" w:bidi="en-US"/>
    </w:rPr>
  </w:style>
  <w:style w:type="character" w:customStyle="1" w:styleId="22">
    <w:name w:val="Цитата 2 Знак"/>
    <w:basedOn w:val="a0"/>
    <w:link w:val="21"/>
    <w:uiPriority w:val="29"/>
    <w:rsid w:val="006D159F"/>
    <w:rPr>
      <w:color w:val="943634" w:themeColor="accent2" w:themeShade="BF"/>
      <w:sz w:val="20"/>
      <w:szCs w:val="20"/>
    </w:rPr>
  </w:style>
  <w:style w:type="paragraph" w:styleId="ac">
    <w:name w:val="Intense Quote"/>
    <w:basedOn w:val="a"/>
    <w:next w:val="a"/>
    <w:link w:val="ad"/>
    <w:uiPriority w:val="30"/>
    <w:qFormat/>
    <w:rsid w:val="006D159F"/>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szCs w:val="20"/>
      <w:lang w:val="en-US" w:eastAsia="en-US" w:bidi="en-US"/>
    </w:rPr>
  </w:style>
  <w:style w:type="character" w:customStyle="1" w:styleId="ad">
    <w:name w:val="Выделенная цитата Знак"/>
    <w:basedOn w:val="a0"/>
    <w:link w:val="ac"/>
    <w:uiPriority w:val="30"/>
    <w:rsid w:val="006D159F"/>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6D159F"/>
    <w:rPr>
      <w:rFonts w:asciiTheme="majorHAnsi" w:eastAsiaTheme="majorEastAsia" w:hAnsiTheme="majorHAnsi" w:cstheme="majorBidi"/>
      <w:i/>
      <w:iCs/>
      <w:color w:val="C0504D" w:themeColor="accent2"/>
    </w:rPr>
  </w:style>
  <w:style w:type="character" w:styleId="af">
    <w:name w:val="Intense Emphasis"/>
    <w:uiPriority w:val="21"/>
    <w:qFormat/>
    <w:rsid w:val="006D159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6D159F"/>
    <w:rPr>
      <w:i/>
      <w:iCs/>
      <w:smallCaps/>
      <w:color w:val="C0504D" w:themeColor="accent2"/>
      <w:u w:color="C0504D" w:themeColor="accent2"/>
    </w:rPr>
  </w:style>
  <w:style w:type="character" w:styleId="af1">
    <w:name w:val="Intense Reference"/>
    <w:uiPriority w:val="32"/>
    <w:qFormat/>
    <w:rsid w:val="006D159F"/>
    <w:rPr>
      <w:b/>
      <w:bCs/>
      <w:i/>
      <w:iCs/>
      <w:smallCaps/>
      <w:color w:val="C0504D" w:themeColor="accent2"/>
      <w:u w:color="C0504D" w:themeColor="accent2"/>
    </w:rPr>
  </w:style>
  <w:style w:type="character" w:styleId="af2">
    <w:name w:val="Book Title"/>
    <w:uiPriority w:val="33"/>
    <w:qFormat/>
    <w:rsid w:val="006D159F"/>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6D159F"/>
    <w:pPr>
      <w:outlineLvl w:val="9"/>
    </w:pPr>
  </w:style>
  <w:style w:type="table" w:styleId="af4">
    <w:name w:val="Table Grid"/>
    <w:basedOn w:val="a1"/>
    <w:rsid w:val="00AC5C0E"/>
    <w:pPr>
      <w:spacing w:after="0" w:line="240" w:lineRule="auto"/>
    </w:pPr>
    <w:rPr>
      <w:rFonts w:ascii="Times New Roman" w:eastAsia="Times New Roman" w:hAnsi="Times New Roman" w:cs="Times New Roman"/>
      <w:sz w:val="20"/>
      <w:szCs w:val="20"/>
      <w:lang w:val="ru-RU" w:eastAsia="ru-R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7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cp:revision>
  <dcterms:created xsi:type="dcterms:W3CDTF">2020-10-21T10:01:00Z</dcterms:created>
  <dcterms:modified xsi:type="dcterms:W3CDTF">2020-10-22T02:45:00Z</dcterms:modified>
</cp:coreProperties>
</file>